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BA53D">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44"/>
          <w:szCs w:val="44"/>
          <w:u w:val="none"/>
          <w:lang w:val="en-US" w:eastAsia="zh-CN" w:bidi="ar"/>
        </w:rPr>
      </w:pPr>
      <w:r>
        <w:rPr>
          <w:rFonts w:hint="eastAsia" w:ascii="方正小标宋_GBK" w:hAnsi="方正小标宋_GBK" w:eastAsia="方正小标宋_GBK" w:cs="方正小标宋_GBK"/>
          <w:b w:val="0"/>
          <w:i w:val="0"/>
          <w:snapToGrid/>
          <w:spacing w:val="7"/>
          <w:kern w:val="0"/>
          <w:sz w:val="44"/>
          <w:szCs w:val="44"/>
          <w:u w:val="none"/>
          <w:lang w:val="en-US" w:eastAsia="zh-CN" w:bidi="ar"/>
        </w:rPr>
        <w:t>尼木县县属国有企业公务用车配备</w:t>
      </w:r>
    </w:p>
    <w:p w14:paraId="53F44904">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i w:val="0"/>
          <w:snapToGrid/>
          <w:spacing w:val="7"/>
          <w:kern w:val="0"/>
          <w:sz w:val="44"/>
          <w:szCs w:val="44"/>
          <w:u w:val="none"/>
          <w:lang w:val="en-US" w:eastAsia="zh-CN" w:bidi="ar"/>
        </w:rPr>
      </w:pPr>
      <w:r>
        <w:rPr>
          <w:rFonts w:hint="eastAsia" w:ascii="方正小标宋_GBK" w:hAnsi="方正小标宋_GBK" w:eastAsia="方正小标宋_GBK" w:cs="方正小标宋_GBK"/>
          <w:b w:val="0"/>
          <w:i w:val="0"/>
          <w:snapToGrid/>
          <w:spacing w:val="7"/>
          <w:kern w:val="0"/>
          <w:sz w:val="44"/>
          <w:szCs w:val="44"/>
          <w:u w:val="none"/>
          <w:lang w:val="en-US" w:eastAsia="zh-CN" w:bidi="ar"/>
        </w:rPr>
        <w:t>使用管理办法</w:t>
      </w:r>
      <w:bookmarkStart w:id="0" w:name="_GoBack"/>
      <w:bookmarkEnd w:id="0"/>
    </w:p>
    <w:p w14:paraId="14AC4F28">
      <w:pPr>
        <w:keepNext w:val="0"/>
        <w:keepLines w:val="0"/>
        <w:pageBreakBefore w:val="0"/>
        <w:widowControl w:val="0"/>
        <w:suppressLineNumbers w:val="0"/>
        <w:kinsoku/>
        <w:wordWrap/>
        <w:overflowPunct/>
        <w:topLinePunct w:val="0"/>
        <w:autoSpaceDE/>
        <w:autoSpaceDN/>
        <w:bidi w:val="0"/>
        <w:adjustRightInd/>
        <w:snapToGrid/>
        <w:spacing w:line="576" w:lineRule="exact"/>
        <w:jc w:val="both"/>
        <w:textAlignment w:val="auto"/>
        <w:rPr>
          <w:rFonts w:hint="eastAsia" w:ascii="方正黑体_GBK" w:hAnsi="方正黑体_GBK" w:eastAsia="方正黑体_GBK" w:cs="方正黑体_GBK"/>
          <w:b w:val="0"/>
          <w:i w:val="0"/>
          <w:snapToGrid/>
          <w:spacing w:val="7"/>
          <w:kern w:val="0"/>
          <w:sz w:val="44"/>
          <w:szCs w:val="44"/>
          <w:u w:val="none"/>
          <w:lang w:val="en-US" w:eastAsia="zh-CN" w:bidi="ar"/>
        </w:rPr>
      </w:pPr>
    </w:p>
    <w:p w14:paraId="76D0D85E">
      <w:pPr>
        <w:keepNext w:val="0"/>
        <w:keepLines w:val="0"/>
        <w:pageBreakBefore w:val="0"/>
        <w:widowControl w:val="0"/>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i w:val="0"/>
          <w:snapToGrid/>
          <w:spacing w:val="7"/>
          <w:kern w:val="0"/>
          <w:sz w:val="32"/>
          <w:szCs w:val="32"/>
          <w:u w:val="none"/>
          <w:lang w:val="en-US" w:eastAsia="zh-CN" w:bidi="ar"/>
        </w:rPr>
      </w:pPr>
      <w:r>
        <w:rPr>
          <w:rFonts w:hint="eastAsia" w:ascii="方正黑体_GBK" w:hAnsi="方正黑体_GBK" w:eastAsia="方正黑体_GBK" w:cs="方正黑体_GBK"/>
          <w:b w:val="0"/>
          <w:i w:val="0"/>
          <w:snapToGrid/>
          <w:spacing w:val="7"/>
          <w:kern w:val="0"/>
          <w:sz w:val="32"/>
          <w:szCs w:val="32"/>
          <w:u w:val="none"/>
          <w:lang w:val="en-US" w:eastAsia="zh-CN" w:bidi="ar"/>
        </w:rPr>
        <w:t>第一章 总则</w:t>
      </w:r>
    </w:p>
    <w:p w14:paraId="4DBDDA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1"/>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第一条 为进一步加强县属国有企业公务用车规范化、制度化管理，参照《拉萨市本级行政事业单位公务用车配备使用管理办法》《拉萨市市属国有企业公务用车配备使用管理办法》，结合尼木县实际，制定本办法。</w:t>
      </w:r>
    </w:p>
    <w:p w14:paraId="56CDDD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1"/>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第二条 本办法所称县属国有企业是指由尼木县人民政府授权县政府国资委依法履行出资人职责的国有企业。</w:t>
      </w:r>
    </w:p>
    <w:p w14:paraId="45170B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1"/>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公务用车是指县属国有企业配备用于保障公务活动的机动车辆，包括企业负责人公务用车、一般公务用车；企业负责人是指县属国有企业董事长、总经理。</w:t>
      </w:r>
    </w:p>
    <w:p w14:paraId="56FF67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1"/>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公务用车管理是指企业公务用车的配备、运行管理和处置；配备是指车辆的购置(租赁)、接受捐赠、更新；运行管理是指车辆的保养、维修以及日常使用的管理；处置是指车辆的报废和变价出售等。</w:t>
      </w:r>
    </w:p>
    <w:p w14:paraId="1CD8B8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第三条 公务用车实行统一制度规范、分级分类管理。企业公务用车配置、编制、报废和处置管理工作由县政府国资委（国企党工委）审批，具体负责企业公务用车编制的核定、配置及处置的审核。</w:t>
      </w:r>
    </w:p>
    <w:p w14:paraId="6C71CE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1"/>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第四条 企业配备公务用车应当遵循“立足国产、保障公务、经济安全、节能环保”的原则，并与企业生产经营实际相适应，防止相互攀比，杜绝奢侈浪费。</w:t>
      </w:r>
    </w:p>
    <w:p w14:paraId="0A3AAB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第二章 编制管理</w:t>
      </w:r>
    </w:p>
    <w:p w14:paraId="660BB6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第五条 企业公务用车实行编制管理，根据企业管理层职数和职能部门工作需要、资产人员规模等情况核定车辆编制，从严掌握，并报县政府国资委（国企党工委）审核确定。在编制范围内企业可根据实 际公务保障需要等因素配备公务用车。</w:t>
      </w:r>
    </w:p>
    <w:p w14:paraId="0D837A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第六条 企业负责人公务用车编制核定。一级企业主要负责人按照1人1辆核定公务用车编制，其他负责人按照11人1辆核定公务用车编制；一级以下全资、控股子企业不核定负责人公务用车编制。</w:t>
      </w:r>
    </w:p>
    <w:p w14:paraId="71142E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第七条 一般公务用车编制核定。根据资产和人员规模， 一级企业按照不超过2辆核定、二级企业按照不超过1辆核定、未正常经营及三级以下(含三级)企业不核定一般公务用车编制，如有车辆需求，由总公司统一调配。</w:t>
      </w:r>
    </w:p>
    <w:p w14:paraId="777669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第八条 企业生产经营用车和长期搭载固定专业技术设备的特种专业技术服务用车作为企业经营和业务保障专业用车，根据企业生产经营实际情况配置，不占公务用车编制，除营运车辆外不得配备轿车和越野车。企业经营和业务保障专业用车实际配置情况报县政府国资委（国企党工委）审核。</w:t>
      </w:r>
    </w:p>
    <w:p w14:paraId="4961C0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第三章 车辆配备</w:t>
      </w:r>
    </w:p>
    <w:p w14:paraId="1EFCDA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第九条 企业配备公务用车应当严格执行以下标准：</w:t>
      </w:r>
    </w:p>
    <w:p w14:paraId="385784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企业负责人用车及一般公务用车配备(租赁)轿车，配备标准应为1.8升(含)以下，购车价格18万元以内。因地理环境或工作性质特殊需要，企业可保留现使用越野车；确因工作需要，经县政府国资委（国企党工委）审核，并报县纪委监委备案后，可适当配备价格在25万元以内、排气量3.0升(含)以下的标准型国产其他小型客车、中型客车或者价格45万元以内的大型客车。</w:t>
      </w:r>
    </w:p>
    <w:p w14:paraId="492F85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上述配备价格均不含车辆购置税，配备标准应当根据公务用车配备使用管理新政策、公务保障需要、汽车行业技术发展、市场价格变化等因素适时调整。</w:t>
      </w:r>
    </w:p>
    <w:p w14:paraId="1B0C53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第十条 企业不得超编、超标准配备公务用车，不得增加高档配置和豪华内饰。应选用国产汽车，同等条件下优先选用新能源汽车。</w:t>
      </w:r>
    </w:p>
    <w:p w14:paraId="13E5E1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第十一条 企业购置公务用车应按以下程序进行：企业向县政府国资委提出书面申请写明企业现有车辆编制数、现有公务车辆配备情况、购置理由和购置资金来源，填报《尼木县属国有企业公务车辆购置(处置)申报审批表》，经县政府国资委（国企党工委）审核批准后办理采购和上户手续。车辆购置后15个工作日内企业将车辆购置发票复印件等相关资料报县政府国资委备案。未经批准不得擅自购置和更换。</w:t>
      </w:r>
    </w:p>
    <w:p w14:paraId="541898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第十二条 鼓励绿色环保消费，推动公务用车电动化进程。</w:t>
      </w:r>
    </w:p>
    <w:p w14:paraId="73C33D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县属国有企业公务用车应当带头使用国产新能源汽车，逐步扩大国产新能源汽车配备比例。</w:t>
      </w:r>
    </w:p>
    <w:p w14:paraId="2DBE99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第十三条 现已配备的编制内车辆，其车辆价格、排气量和产地不符合本办法规定的，可以继续使用至车辆报废。超编车辆由一级企业结合全资、控股子企业车辆编制及实际配备情况，优先在企业内部调配。经调配后车辆仍然超编的，超编车辆交由一级企业按照国有产权交易规定在依法指定的交易机构进行公开处置，并造册报县政府国资委备案。</w:t>
      </w:r>
    </w:p>
    <w:p w14:paraId="2A2DA9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第十四条 企业发生非政策性亏损或者被托管、重组脱困以及拖欠职工工资、社会保险费用期间，不得购置、更新公务用车。</w:t>
      </w:r>
    </w:p>
    <w:p w14:paraId="1FA464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第十五条 严禁出资企业采取向所出资企业调换、借用等任何方式配备公务用车。严禁企业向所出资企业转嫁企业公务用车购置、租赁资金和运行费用等。严禁企业以抵债车名义擅自配备超标车。确因债权获得的超标抵债车按照超编车辆处置方式处置。</w:t>
      </w:r>
    </w:p>
    <w:p w14:paraId="71F8B3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第十六条 无公务用车余编的企业如需更新车辆必须按照本办法规定先行办理旧车转让拍卖或报废手续。</w:t>
      </w:r>
    </w:p>
    <w:p w14:paraId="7CA199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第十七条 企业不得同时为企业负责人配备公务用车和发放公务交通补贴。市场化选聘的企业负责人，其薪酬体系中已包括公务交通补贴的，不再配备公务用车，不再报销公务用车费用或者另行发放公务交通补贴。</w:t>
      </w:r>
    </w:p>
    <w:p w14:paraId="1EA33B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第十八条 各企业按照公务用车管理规定，统筹高效使用本企业公务用车后，仍无法保障下列公务活动之一的，可进行公务租赁：</w:t>
      </w:r>
    </w:p>
    <w:p w14:paraId="2FA6B1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(一)经县委、县政府批准，主办或承办县级及以上层面大型活动的；</w:t>
      </w:r>
    </w:p>
    <w:p w14:paraId="14A763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(二)举办或组织多人参加集体性会议、培训、参观等活动，不便个人单独前往的；</w:t>
      </w:r>
    </w:p>
    <w:p w14:paraId="0F7F8D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(三)为接待考察调研、应对紧急公务出差和处理突发情况的。</w:t>
      </w:r>
    </w:p>
    <w:p w14:paraId="520DA1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企业应根据乘客人数、经费预算、使用地点等因素考虑公务租车类型，坚持保障重点、从严管理、厉行节约的原则安排租车。不得长期租用车辆。公务租车单次租用时间不得超过10个工作日(特殊情况除外)。</w:t>
      </w:r>
    </w:p>
    <w:p w14:paraId="6C361E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第十九条 企业接受捐赠车辆，需提供车辆来源、资金渠道等相关依据，报县政府国资委（国企党工委）批准。符合编制规定和配备标准的，纳入编制内公务用车管理。超过编制规定和配备标准的，交由县政府国资委统一处置。</w:t>
      </w:r>
    </w:p>
    <w:p w14:paraId="4EA3AB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第四章 使用和处置管理</w:t>
      </w:r>
    </w:p>
    <w:p w14:paraId="2B304E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第二十条 县属国有企业要加强公务用车的日常管理，严格按照规定用途使用公务用车，严禁公车私用、私车公养。</w:t>
      </w:r>
    </w:p>
    <w:p w14:paraId="31F270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第二十一条 县属国有企业应当建立健全公务用车使用管理制度，严格执行，加强监督，降低运行成本。</w:t>
      </w:r>
    </w:p>
    <w:p w14:paraId="2143EC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（一）建立公务用车管理台账，加强相关证照档案的保存和管理 。</w:t>
      </w:r>
    </w:p>
    <w:p w14:paraId="66397A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（二）加强公务用车集中管理、统一调度，严禁分散管理使用，减少空驶，加强公务用车日常保养，提高使用率，规范企业驾驶员管理，要求其文明行车，减少公务用车不必要的磨损。</w:t>
      </w:r>
    </w:p>
    <w:p w14:paraId="4DA947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严格公务用车使用登记和公示制度，严格登记和公示用车时间、事由、地点、里程、油耗、费用等信息。除当日不能返回企业驻地的出差公务用车，其他公务用车均严格实行回企业或者其他指定地点停放制度，节假日期间除特殊工作需要外，应当封存停驶。执行涉及保密要求等特殊任务的，可以不公示使用信息 。</w:t>
      </w:r>
    </w:p>
    <w:p w14:paraId="275627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（四）严格落实公务用车定点维修、定点加油制度，建立健全公务用车油耗、运行费用单车核算和年度绩效评价制度。</w:t>
      </w:r>
    </w:p>
    <w:p w14:paraId="14F68C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（五）公务用车的油料和维修等费用原则上统一使用公务卡结算或对公转账方式结算。</w:t>
      </w:r>
    </w:p>
    <w:p w14:paraId="35D3B1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第二十二条 企业应减少公务用车长途行驶，工作人员到工作地以外办理业务，有公共交通工具的原则上乘用公共交通工具，在市区和具备轿车行驶条件的道路上运行的公务用车原则上全部使用轿车。</w:t>
      </w:r>
    </w:p>
    <w:p w14:paraId="0611FC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第二十三条 企业公务用车应纳入国有资产管理体系并依法管理，建立公务用车台账，实行“一车一档”，防止国有资产流失。</w:t>
      </w:r>
    </w:p>
    <w:p w14:paraId="616034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第二十四条 充分利用信息化手段加强公务用车管理，做到“一车一码”，主动“亮明身份”，接受社会监督。</w:t>
      </w:r>
    </w:p>
    <w:p w14:paraId="595C81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第二十五条 企业对公务用车的报废、变价出售等处置，应当按照国有企业资产处置相关规定，参照《拉萨市本级行政事业单位公务用车配备使用管理办法》执行。</w:t>
      </w:r>
    </w:p>
    <w:p w14:paraId="138213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第五章 监督检查及责任追究</w:t>
      </w:r>
    </w:p>
    <w:p w14:paraId="3691B8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第二十六条 企业应当严格执行公务用车配备使用管理各项规定。按照“谁主管、谁负责”和“谁使用、谁负责”的原则，履行主体管理责任，明确责任分工，将公务用车配备、使用、处置和经费预算执行等情况纳入内部审计、政务公开和政务诚信建设范围，接受监督。</w:t>
      </w:r>
    </w:p>
    <w:p w14:paraId="7DDA16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县政府国资委应当加强对县属国有企业公务用车配备、使用、处置等情况的监督检查，定期通报或者公示相关情况。</w:t>
      </w:r>
    </w:p>
    <w:p w14:paraId="0C56FB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第二十七条 企业要严格执行本办法各项规定，明确责任分工，切实加强公务用车管理。有下列情形之一的企业和个人，县政府国资委经核实后依据有关规定进行处理。</w:t>
      </w:r>
    </w:p>
    <w:p w14:paraId="398DC8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（一）非政策性亏损、拖欠职工工资或职工法定保险不能正常缴纳期间购买或更换企业公务用车的；</w:t>
      </w:r>
    </w:p>
    <w:p w14:paraId="12AA48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（二）违反制度、规定和程序未经审批擅自购买、使用或更新企业公务用车的；</w:t>
      </w:r>
    </w:p>
    <w:p w14:paraId="1AE8B4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（三）以下属企业或个人名义购买车辆，以经营和业务保障专业用车名义等其他形式回避公务用车管理的；</w:t>
      </w:r>
    </w:p>
    <w:p w14:paraId="618349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（四）利用职权向下属企业借用、调换车辆或者摊派报销购车、维修车辆、油料等费用的；</w:t>
      </w:r>
    </w:p>
    <w:p w14:paraId="618F43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（五）挪用生产经营资金、银行贷款、借款、职工福利费或其他专项资金购买公务用车的；</w:t>
      </w:r>
    </w:p>
    <w:p w14:paraId="033595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（六）不正确履行监督管理职责，致使本企业或下属企业公务用车管理混乱造成恶劣影响的；</w:t>
      </w:r>
    </w:p>
    <w:p w14:paraId="52B1A6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（七）超编、超标配备公务用车的；</w:t>
      </w:r>
    </w:p>
    <w:p w14:paraId="5A7E93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（八）公车私用、私车公养的；</w:t>
      </w:r>
    </w:p>
    <w:p w14:paraId="2235CF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（九）其他严重违反企业公务用车管理办法的情况。</w:t>
      </w:r>
    </w:p>
    <w:p w14:paraId="65EB84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bCs w:val="0"/>
          <w:snapToGrid/>
          <w:kern w:val="2"/>
          <w:sz w:val="32"/>
          <w:szCs w:val="32"/>
          <w:lang w:val="en-US" w:eastAsia="zh-CN"/>
        </w:rPr>
      </w:pPr>
    </w:p>
    <w:p w14:paraId="6867D7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bCs w:val="0"/>
          <w:snapToGrid/>
          <w:kern w:val="2"/>
          <w:sz w:val="32"/>
          <w:szCs w:val="32"/>
          <w:lang w:val="en-US" w:eastAsia="zh-CN"/>
        </w:rPr>
      </w:pPr>
    </w:p>
    <w:p w14:paraId="346B91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b w:val="0"/>
          <w:bCs w:val="0"/>
          <w:snapToGrid/>
          <w:kern w:val="2"/>
          <w:sz w:val="32"/>
          <w:szCs w:val="32"/>
          <w:lang w:val="en-US" w:eastAsia="zh-CN"/>
        </w:rPr>
      </w:pPr>
      <w:r>
        <w:rPr>
          <w:rFonts w:hint="eastAsia" w:ascii="方正黑体_GBK" w:hAnsi="方正黑体_GBK" w:eastAsia="方正黑体_GBK" w:cs="方正黑体_GBK"/>
          <w:b w:val="0"/>
          <w:bCs w:val="0"/>
          <w:snapToGrid/>
          <w:kern w:val="2"/>
          <w:sz w:val="32"/>
          <w:szCs w:val="32"/>
          <w:lang w:val="en-US" w:eastAsia="zh-CN"/>
        </w:rPr>
        <w:t>第六章 附则</w:t>
      </w:r>
    </w:p>
    <w:p w14:paraId="5D9941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第二十八条 本办法由县政府国资委负责解释。</w:t>
      </w:r>
    </w:p>
    <w:p w14:paraId="62BB0D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t>第二十九条 本办法自下发之日起施行。</w:t>
      </w:r>
    </w:p>
    <w:p w14:paraId="260F697A">
      <w:pPr>
        <w:rPr>
          <w:rFonts w:hint="eastAsia" w:ascii="方正仿宋_GBK" w:hAnsi="方正仿宋_GBK" w:eastAsia="方正仿宋_GBK" w:cs="方正仿宋_GBK"/>
          <w:b w:val="0"/>
          <w:bCs w:val="0"/>
          <w:snapToGrid/>
          <w:kern w:val="2"/>
          <w:sz w:val="32"/>
          <w:szCs w:val="32"/>
          <w:lang w:val="en-US" w:eastAsia="zh-CN"/>
        </w:rPr>
      </w:pPr>
      <w:r>
        <w:rPr>
          <w:rFonts w:hint="eastAsia" w:ascii="方正仿宋_GBK" w:hAnsi="方正仿宋_GBK" w:eastAsia="方正仿宋_GBK" w:cs="方正仿宋_GBK"/>
          <w:b w:val="0"/>
          <w:bCs w:val="0"/>
          <w:snapToGrid/>
          <w:kern w:val="2"/>
          <w:sz w:val="32"/>
          <w:szCs w:val="32"/>
          <w:lang w:val="en-US" w:eastAsia="zh-CN"/>
        </w:rPr>
        <w:br w:type="page"/>
      </w:r>
    </w:p>
    <w:p w14:paraId="721639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snapToGrid/>
          <w:kern w:val="2"/>
          <w:sz w:val="32"/>
          <w:szCs w:val="32"/>
          <w:lang w:val="en-US" w:eastAsia="zh-CN"/>
        </w:rPr>
      </w:pPr>
    </w:p>
    <w:p w14:paraId="7B30DE7F">
      <w:pPr>
        <w:keepNext w:val="0"/>
        <w:keepLines w:val="0"/>
        <w:pageBreakBefore w:val="0"/>
        <w:wordWrap/>
        <w:overflowPunct/>
        <w:topLinePunct w:val="0"/>
        <w:bidi w:val="0"/>
        <w:spacing w:before="46" w:line="576" w:lineRule="exact"/>
        <w:jc w:val="center"/>
        <w:rPr>
          <w:rFonts w:ascii="宋体" w:hAnsi="宋体" w:eastAsia="宋体" w:cs="宋体"/>
          <w:sz w:val="23"/>
          <w:szCs w:val="23"/>
        </w:rPr>
      </w:pPr>
      <w:r>
        <w:rPr>
          <w:rFonts w:hint="eastAsia" w:ascii="宋体" w:hAnsi="宋体" w:eastAsia="宋体" w:cs="宋体"/>
          <w:spacing w:val="8"/>
          <w:sz w:val="23"/>
          <w:szCs w:val="23"/>
          <w:lang w:eastAsia="zh-CN"/>
        </w:rPr>
        <w:t>尼木</w:t>
      </w:r>
      <w:r>
        <w:rPr>
          <w:rFonts w:ascii="宋体" w:hAnsi="宋体" w:eastAsia="宋体" w:cs="宋体"/>
          <w:spacing w:val="8"/>
          <w:sz w:val="23"/>
          <w:szCs w:val="23"/>
        </w:rPr>
        <w:t>县属国有企业公务车辆购置(处置)申报审批表</w:t>
      </w:r>
    </w:p>
    <w:tbl>
      <w:tblPr>
        <w:tblStyle w:val="6"/>
        <w:tblpPr w:leftFromText="180" w:rightFromText="180" w:vertAnchor="text" w:horzAnchor="page" w:tblpX="873" w:tblpY="8"/>
        <w:tblOverlap w:val="never"/>
        <w:tblW w:w="10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4"/>
        <w:gridCol w:w="1215"/>
        <w:gridCol w:w="1322"/>
        <w:gridCol w:w="889"/>
        <w:gridCol w:w="1289"/>
        <w:gridCol w:w="919"/>
        <w:gridCol w:w="1069"/>
        <w:gridCol w:w="1249"/>
        <w:gridCol w:w="1344"/>
      </w:tblGrid>
      <w:tr w14:paraId="0AD0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304" w:type="dxa"/>
            <w:vAlign w:val="top"/>
          </w:tcPr>
          <w:p w14:paraId="4D4F2334">
            <w:pPr>
              <w:pStyle w:val="7"/>
              <w:keepNext w:val="0"/>
              <w:keepLines w:val="0"/>
              <w:pageBreakBefore w:val="0"/>
              <w:wordWrap/>
              <w:overflowPunct/>
              <w:topLinePunct w:val="0"/>
              <w:bidi w:val="0"/>
              <w:spacing w:before="103" w:line="576" w:lineRule="exact"/>
              <w:ind w:left="15"/>
              <w:jc w:val="center"/>
              <w:rPr>
                <w:sz w:val="20"/>
                <w:szCs w:val="20"/>
              </w:rPr>
            </w:pPr>
            <w:r>
              <w:rPr>
                <w:spacing w:val="-1"/>
                <w:sz w:val="20"/>
                <w:szCs w:val="20"/>
              </w:rPr>
              <w:t>申报单位：</w:t>
            </w:r>
          </w:p>
        </w:tc>
        <w:tc>
          <w:tcPr>
            <w:tcW w:w="3426" w:type="dxa"/>
            <w:gridSpan w:val="3"/>
            <w:vAlign w:val="top"/>
          </w:tcPr>
          <w:p w14:paraId="214E50B1">
            <w:pPr>
              <w:keepNext w:val="0"/>
              <w:keepLines w:val="0"/>
              <w:pageBreakBefore w:val="0"/>
              <w:wordWrap/>
              <w:overflowPunct/>
              <w:topLinePunct w:val="0"/>
              <w:bidi w:val="0"/>
              <w:spacing w:line="576" w:lineRule="exact"/>
              <w:rPr>
                <w:rFonts w:ascii="Arial"/>
                <w:sz w:val="21"/>
              </w:rPr>
            </w:pPr>
          </w:p>
        </w:tc>
        <w:tc>
          <w:tcPr>
            <w:tcW w:w="2208" w:type="dxa"/>
            <w:gridSpan w:val="2"/>
            <w:vAlign w:val="top"/>
          </w:tcPr>
          <w:p w14:paraId="16918E1C">
            <w:pPr>
              <w:pStyle w:val="7"/>
              <w:keepNext w:val="0"/>
              <w:keepLines w:val="0"/>
              <w:pageBreakBefore w:val="0"/>
              <w:wordWrap/>
              <w:overflowPunct/>
              <w:topLinePunct w:val="0"/>
              <w:bidi w:val="0"/>
              <w:spacing w:before="103" w:line="576" w:lineRule="exact"/>
              <w:ind w:left="644"/>
              <w:rPr>
                <w:sz w:val="20"/>
                <w:szCs w:val="20"/>
              </w:rPr>
            </w:pPr>
            <w:r>
              <w:rPr>
                <w:spacing w:val="-1"/>
                <w:sz w:val="20"/>
                <w:szCs w:val="20"/>
              </w:rPr>
              <w:t>申报时间：</w:t>
            </w:r>
          </w:p>
        </w:tc>
        <w:tc>
          <w:tcPr>
            <w:tcW w:w="3662" w:type="dxa"/>
            <w:gridSpan w:val="3"/>
            <w:vAlign w:val="top"/>
          </w:tcPr>
          <w:p w14:paraId="19324327">
            <w:pPr>
              <w:keepNext w:val="0"/>
              <w:keepLines w:val="0"/>
              <w:pageBreakBefore w:val="0"/>
              <w:wordWrap/>
              <w:overflowPunct/>
              <w:topLinePunct w:val="0"/>
              <w:bidi w:val="0"/>
              <w:spacing w:line="576" w:lineRule="exact"/>
              <w:rPr>
                <w:rFonts w:ascii="Arial"/>
                <w:sz w:val="21"/>
              </w:rPr>
            </w:pPr>
          </w:p>
        </w:tc>
      </w:tr>
      <w:tr w14:paraId="4259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4" w:type="dxa"/>
            <w:vMerge w:val="restart"/>
            <w:tcBorders>
              <w:bottom w:val="nil"/>
            </w:tcBorders>
            <w:vAlign w:val="top"/>
          </w:tcPr>
          <w:p w14:paraId="67D7377C">
            <w:pPr>
              <w:pStyle w:val="7"/>
              <w:keepNext w:val="0"/>
              <w:keepLines w:val="0"/>
              <w:pageBreakBefore w:val="0"/>
              <w:wordWrap/>
              <w:overflowPunct/>
              <w:topLinePunct w:val="0"/>
              <w:bidi w:val="0"/>
              <w:spacing w:before="299" w:line="576" w:lineRule="exact"/>
              <w:ind w:left="244"/>
              <w:rPr>
                <w:sz w:val="20"/>
                <w:szCs w:val="20"/>
              </w:rPr>
            </w:pPr>
            <w:r>
              <w:rPr>
                <w:spacing w:val="3"/>
                <w:sz w:val="20"/>
                <w:szCs w:val="20"/>
              </w:rPr>
              <w:t>审批类型</w:t>
            </w:r>
          </w:p>
        </w:tc>
        <w:tc>
          <w:tcPr>
            <w:tcW w:w="3426" w:type="dxa"/>
            <w:gridSpan w:val="3"/>
            <w:vMerge w:val="restart"/>
            <w:tcBorders>
              <w:bottom w:val="nil"/>
            </w:tcBorders>
            <w:vAlign w:val="top"/>
          </w:tcPr>
          <w:p w14:paraId="58D63322">
            <w:pPr>
              <w:pStyle w:val="7"/>
              <w:keepNext w:val="0"/>
              <w:keepLines w:val="0"/>
              <w:pageBreakBefore w:val="0"/>
              <w:wordWrap/>
              <w:overflowPunct/>
              <w:topLinePunct w:val="0"/>
              <w:bidi w:val="0"/>
              <w:spacing w:before="300" w:line="576" w:lineRule="exact"/>
              <w:ind w:left="970"/>
              <w:rPr>
                <w:sz w:val="20"/>
                <w:szCs w:val="20"/>
              </w:rPr>
            </w:pPr>
            <w:r>
              <w:rPr>
                <w:spacing w:val="-8"/>
                <w:sz w:val="20"/>
                <w:szCs w:val="20"/>
              </w:rPr>
              <w:t>口配备</w:t>
            </w:r>
            <w:r>
              <w:rPr>
                <w:spacing w:val="21"/>
                <w:sz w:val="20"/>
                <w:szCs w:val="20"/>
              </w:rPr>
              <w:t xml:space="preserve">   </w:t>
            </w:r>
            <w:r>
              <w:rPr>
                <w:spacing w:val="-8"/>
                <w:sz w:val="20"/>
                <w:szCs w:val="20"/>
              </w:rPr>
              <w:t>口处置</w:t>
            </w:r>
          </w:p>
        </w:tc>
        <w:tc>
          <w:tcPr>
            <w:tcW w:w="1289" w:type="dxa"/>
            <w:vAlign w:val="top"/>
          </w:tcPr>
          <w:p w14:paraId="0529C481">
            <w:pPr>
              <w:pStyle w:val="7"/>
              <w:keepNext w:val="0"/>
              <w:keepLines w:val="0"/>
              <w:pageBreakBefore w:val="0"/>
              <w:wordWrap/>
              <w:overflowPunct/>
              <w:topLinePunct w:val="0"/>
              <w:bidi w:val="0"/>
              <w:spacing w:before="100" w:line="576" w:lineRule="exact"/>
              <w:ind w:left="14"/>
              <w:rPr>
                <w:sz w:val="20"/>
                <w:szCs w:val="20"/>
              </w:rPr>
            </w:pPr>
            <w:r>
              <w:rPr>
                <w:spacing w:val="-2"/>
                <w:sz w:val="20"/>
                <w:szCs w:val="20"/>
              </w:rPr>
              <w:t>配备方式</w:t>
            </w:r>
          </w:p>
        </w:tc>
        <w:tc>
          <w:tcPr>
            <w:tcW w:w="4581" w:type="dxa"/>
            <w:gridSpan w:val="4"/>
            <w:vAlign w:val="top"/>
          </w:tcPr>
          <w:p w14:paraId="3F97A62A">
            <w:pPr>
              <w:pStyle w:val="7"/>
              <w:keepNext w:val="0"/>
              <w:keepLines w:val="0"/>
              <w:pageBreakBefore w:val="0"/>
              <w:wordWrap/>
              <w:overflowPunct/>
              <w:topLinePunct w:val="0"/>
              <w:bidi w:val="0"/>
              <w:spacing w:before="89" w:line="576" w:lineRule="exact"/>
              <w:ind w:left="1385"/>
              <w:rPr>
                <w:sz w:val="20"/>
                <w:szCs w:val="20"/>
              </w:rPr>
            </w:pPr>
            <w:r>
              <w:rPr>
                <w:spacing w:val="2"/>
                <w:position w:val="1"/>
                <w:sz w:val="20"/>
                <w:szCs w:val="20"/>
              </w:rPr>
              <w:t>口购置</w:t>
            </w:r>
            <w:r>
              <w:rPr>
                <w:spacing w:val="33"/>
                <w:position w:val="1"/>
                <w:sz w:val="20"/>
                <w:szCs w:val="20"/>
              </w:rPr>
              <w:t xml:space="preserve">  </w:t>
            </w:r>
            <w:r>
              <w:rPr>
                <w:spacing w:val="2"/>
                <w:sz w:val="20"/>
                <w:szCs w:val="20"/>
              </w:rPr>
              <w:t>口接受捐赠</w:t>
            </w:r>
          </w:p>
        </w:tc>
      </w:tr>
      <w:tr w14:paraId="5A0DC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04" w:type="dxa"/>
            <w:vMerge w:val="continue"/>
            <w:tcBorders>
              <w:top w:val="nil"/>
            </w:tcBorders>
            <w:vAlign w:val="top"/>
          </w:tcPr>
          <w:p w14:paraId="10637CCD">
            <w:pPr>
              <w:keepNext w:val="0"/>
              <w:keepLines w:val="0"/>
              <w:pageBreakBefore w:val="0"/>
              <w:wordWrap/>
              <w:overflowPunct/>
              <w:topLinePunct w:val="0"/>
              <w:bidi w:val="0"/>
              <w:spacing w:line="576" w:lineRule="exact"/>
              <w:rPr>
                <w:rFonts w:ascii="Arial"/>
                <w:sz w:val="21"/>
              </w:rPr>
            </w:pPr>
          </w:p>
        </w:tc>
        <w:tc>
          <w:tcPr>
            <w:tcW w:w="3426" w:type="dxa"/>
            <w:gridSpan w:val="3"/>
            <w:vMerge w:val="continue"/>
            <w:tcBorders>
              <w:top w:val="nil"/>
            </w:tcBorders>
            <w:vAlign w:val="top"/>
          </w:tcPr>
          <w:p w14:paraId="20FA01F9">
            <w:pPr>
              <w:keepNext w:val="0"/>
              <w:keepLines w:val="0"/>
              <w:pageBreakBefore w:val="0"/>
              <w:wordWrap/>
              <w:overflowPunct/>
              <w:topLinePunct w:val="0"/>
              <w:bidi w:val="0"/>
              <w:spacing w:line="576" w:lineRule="exact"/>
              <w:rPr>
                <w:rFonts w:ascii="Arial"/>
                <w:sz w:val="21"/>
              </w:rPr>
            </w:pPr>
          </w:p>
        </w:tc>
        <w:tc>
          <w:tcPr>
            <w:tcW w:w="1289" w:type="dxa"/>
            <w:vAlign w:val="top"/>
          </w:tcPr>
          <w:p w14:paraId="705B2CA1">
            <w:pPr>
              <w:pStyle w:val="7"/>
              <w:keepNext w:val="0"/>
              <w:keepLines w:val="0"/>
              <w:pageBreakBefore w:val="0"/>
              <w:wordWrap/>
              <w:overflowPunct/>
              <w:topLinePunct w:val="0"/>
              <w:bidi w:val="0"/>
              <w:spacing w:before="100" w:line="576" w:lineRule="exact"/>
              <w:ind w:left="14"/>
              <w:rPr>
                <w:sz w:val="20"/>
                <w:szCs w:val="20"/>
              </w:rPr>
            </w:pPr>
            <w:r>
              <w:rPr>
                <w:spacing w:val="-3"/>
                <w:sz w:val="20"/>
                <w:szCs w:val="20"/>
              </w:rPr>
              <w:t>处置方式</w:t>
            </w:r>
          </w:p>
        </w:tc>
        <w:tc>
          <w:tcPr>
            <w:tcW w:w="4581" w:type="dxa"/>
            <w:gridSpan w:val="4"/>
            <w:vAlign w:val="top"/>
          </w:tcPr>
          <w:p w14:paraId="5B1E54BB">
            <w:pPr>
              <w:pStyle w:val="7"/>
              <w:keepNext w:val="0"/>
              <w:keepLines w:val="0"/>
              <w:pageBreakBefore w:val="0"/>
              <w:wordWrap/>
              <w:overflowPunct/>
              <w:topLinePunct w:val="0"/>
              <w:bidi w:val="0"/>
              <w:spacing w:before="78" w:line="576" w:lineRule="exact"/>
              <w:ind w:left="1435"/>
              <w:rPr>
                <w:sz w:val="20"/>
                <w:szCs w:val="20"/>
              </w:rPr>
            </w:pPr>
            <w:r>
              <w:rPr>
                <w:spacing w:val="2"/>
                <w:position w:val="1"/>
                <w:sz w:val="20"/>
                <w:szCs w:val="20"/>
              </w:rPr>
              <w:t>口报废</w:t>
            </w:r>
            <w:r>
              <w:rPr>
                <w:spacing w:val="64"/>
                <w:position w:val="1"/>
                <w:sz w:val="20"/>
                <w:szCs w:val="20"/>
              </w:rPr>
              <w:t xml:space="preserve"> </w:t>
            </w:r>
            <w:r>
              <w:rPr>
                <w:spacing w:val="2"/>
                <w:sz w:val="20"/>
                <w:szCs w:val="20"/>
              </w:rPr>
              <w:t>□变价出售</w:t>
            </w:r>
          </w:p>
        </w:tc>
      </w:tr>
      <w:tr w14:paraId="3614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04" w:type="dxa"/>
            <w:vMerge w:val="restart"/>
            <w:tcBorders>
              <w:bottom w:val="nil"/>
            </w:tcBorders>
            <w:vAlign w:val="top"/>
          </w:tcPr>
          <w:p w14:paraId="70B31FA6">
            <w:pPr>
              <w:pStyle w:val="7"/>
              <w:keepNext w:val="0"/>
              <w:keepLines w:val="0"/>
              <w:pageBreakBefore w:val="0"/>
              <w:wordWrap/>
              <w:overflowPunct/>
              <w:topLinePunct w:val="0"/>
              <w:bidi w:val="0"/>
              <w:spacing w:before="289" w:line="576" w:lineRule="exact"/>
              <w:ind w:left="244"/>
              <w:rPr>
                <w:sz w:val="20"/>
                <w:szCs w:val="20"/>
              </w:rPr>
            </w:pPr>
            <w:r>
              <w:rPr>
                <w:spacing w:val="-2"/>
                <w:sz w:val="20"/>
                <w:szCs w:val="20"/>
              </w:rPr>
              <w:t>购置车辆</w:t>
            </w:r>
          </w:p>
        </w:tc>
        <w:tc>
          <w:tcPr>
            <w:tcW w:w="1215" w:type="dxa"/>
            <w:vAlign w:val="top"/>
          </w:tcPr>
          <w:p w14:paraId="03E37B0A">
            <w:pPr>
              <w:pStyle w:val="7"/>
              <w:keepNext w:val="0"/>
              <w:keepLines w:val="0"/>
              <w:pageBreakBefore w:val="0"/>
              <w:wordWrap/>
              <w:overflowPunct/>
              <w:topLinePunct w:val="0"/>
              <w:bidi w:val="0"/>
              <w:spacing w:before="89" w:line="576" w:lineRule="exact"/>
              <w:ind w:left="470"/>
              <w:rPr>
                <w:sz w:val="20"/>
                <w:szCs w:val="20"/>
              </w:rPr>
            </w:pPr>
            <w:r>
              <w:rPr>
                <w:spacing w:val="6"/>
                <w:sz w:val="20"/>
                <w:szCs w:val="20"/>
              </w:rPr>
              <w:t>类型</w:t>
            </w:r>
          </w:p>
        </w:tc>
        <w:tc>
          <w:tcPr>
            <w:tcW w:w="1322" w:type="dxa"/>
            <w:vAlign w:val="top"/>
          </w:tcPr>
          <w:p w14:paraId="34736BCB">
            <w:pPr>
              <w:pStyle w:val="7"/>
              <w:keepNext w:val="0"/>
              <w:keepLines w:val="0"/>
              <w:pageBreakBefore w:val="0"/>
              <w:wordWrap/>
              <w:overflowPunct/>
              <w:topLinePunct w:val="0"/>
              <w:bidi w:val="0"/>
              <w:spacing w:before="89" w:line="576" w:lineRule="exact"/>
              <w:ind w:left="382"/>
              <w:rPr>
                <w:sz w:val="20"/>
                <w:szCs w:val="20"/>
              </w:rPr>
            </w:pPr>
            <w:r>
              <w:rPr>
                <w:spacing w:val="4"/>
                <w:sz w:val="20"/>
                <w:szCs w:val="20"/>
              </w:rPr>
              <w:t>品牌</w:t>
            </w:r>
          </w:p>
        </w:tc>
        <w:tc>
          <w:tcPr>
            <w:tcW w:w="889" w:type="dxa"/>
            <w:vAlign w:val="top"/>
          </w:tcPr>
          <w:p w14:paraId="2F9AE760">
            <w:pPr>
              <w:pStyle w:val="7"/>
              <w:keepNext w:val="0"/>
              <w:keepLines w:val="0"/>
              <w:pageBreakBefore w:val="0"/>
              <w:wordWrap/>
              <w:overflowPunct/>
              <w:topLinePunct w:val="0"/>
              <w:bidi w:val="0"/>
              <w:spacing w:before="90" w:line="576" w:lineRule="exact"/>
              <w:ind w:left="133"/>
              <w:rPr>
                <w:sz w:val="20"/>
                <w:szCs w:val="20"/>
              </w:rPr>
            </w:pPr>
            <w:r>
              <w:rPr>
                <w:spacing w:val="-2"/>
                <w:sz w:val="20"/>
                <w:szCs w:val="20"/>
              </w:rPr>
              <w:t>排气量</w:t>
            </w:r>
          </w:p>
        </w:tc>
        <w:tc>
          <w:tcPr>
            <w:tcW w:w="1289" w:type="dxa"/>
            <w:vAlign w:val="top"/>
          </w:tcPr>
          <w:p w14:paraId="6C073A7D">
            <w:pPr>
              <w:pStyle w:val="7"/>
              <w:keepNext w:val="0"/>
              <w:keepLines w:val="0"/>
              <w:pageBreakBefore w:val="0"/>
              <w:wordWrap/>
              <w:overflowPunct/>
              <w:topLinePunct w:val="0"/>
              <w:bidi w:val="0"/>
              <w:spacing w:before="89" w:line="576" w:lineRule="exact"/>
              <w:ind w:left="425"/>
              <w:rPr>
                <w:sz w:val="20"/>
                <w:szCs w:val="20"/>
              </w:rPr>
            </w:pPr>
            <w:r>
              <w:rPr>
                <w:spacing w:val="-3"/>
                <w:sz w:val="20"/>
                <w:szCs w:val="20"/>
              </w:rPr>
              <w:t>数量</w:t>
            </w:r>
          </w:p>
        </w:tc>
        <w:tc>
          <w:tcPr>
            <w:tcW w:w="919" w:type="dxa"/>
            <w:vAlign w:val="top"/>
          </w:tcPr>
          <w:p w14:paraId="4A7D32F9">
            <w:pPr>
              <w:pStyle w:val="7"/>
              <w:keepNext w:val="0"/>
              <w:keepLines w:val="0"/>
              <w:pageBreakBefore w:val="0"/>
              <w:wordWrap/>
              <w:overflowPunct/>
              <w:topLinePunct w:val="0"/>
              <w:bidi w:val="0"/>
              <w:spacing w:before="87" w:line="576" w:lineRule="exact"/>
              <w:ind w:left="255"/>
              <w:rPr>
                <w:sz w:val="20"/>
                <w:szCs w:val="20"/>
              </w:rPr>
            </w:pPr>
            <w:r>
              <w:rPr>
                <w:spacing w:val="-3"/>
                <w:sz w:val="20"/>
                <w:szCs w:val="20"/>
              </w:rPr>
              <w:t>单价</w:t>
            </w:r>
          </w:p>
        </w:tc>
        <w:tc>
          <w:tcPr>
            <w:tcW w:w="1069" w:type="dxa"/>
            <w:vAlign w:val="top"/>
          </w:tcPr>
          <w:p w14:paraId="3EB30406">
            <w:pPr>
              <w:pStyle w:val="7"/>
              <w:keepNext w:val="0"/>
              <w:keepLines w:val="0"/>
              <w:pageBreakBefore w:val="0"/>
              <w:wordWrap/>
              <w:overflowPunct/>
              <w:topLinePunct w:val="0"/>
              <w:bidi w:val="0"/>
              <w:spacing w:before="89" w:line="576" w:lineRule="exact"/>
              <w:ind w:left="127"/>
              <w:rPr>
                <w:sz w:val="20"/>
                <w:szCs w:val="20"/>
              </w:rPr>
            </w:pPr>
            <w:r>
              <w:rPr>
                <w:spacing w:val="-2"/>
                <w:sz w:val="20"/>
                <w:szCs w:val="20"/>
              </w:rPr>
              <w:t>合计金额</w:t>
            </w:r>
          </w:p>
        </w:tc>
        <w:tc>
          <w:tcPr>
            <w:tcW w:w="1249" w:type="dxa"/>
            <w:vAlign w:val="top"/>
          </w:tcPr>
          <w:p w14:paraId="7B568478">
            <w:pPr>
              <w:pStyle w:val="7"/>
              <w:keepNext w:val="0"/>
              <w:keepLines w:val="0"/>
              <w:pageBreakBefore w:val="0"/>
              <w:wordWrap/>
              <w:overflowPunct/>
              <w:topLinePunct w:val="0"/>
              <w:bidi w:val="0"/>
              <w:spacing w:before="89" w:line="576" w:lineRule="exact"/>
              <w:ind w:left="17"/>
              <w:rPr>
                <w:sz w:val="20"/>
                <w:szCs w:val="20"/>
              </w:rPr>
            </w:pPr>
            <w:r>
              <w:rPr>
                <w:spacing w:val="-2"/>
                <w:sz w:val="20"/>
                <w:szCs w:val="20"/>
              </w:rPr>
              <w:t>现有编制情况</w:t>
            </w:r>
          </w:p>
        </w:tc>
        <w:tc>
          <w:tcPr>
            <w:tcW w:w="1344" w:type="dxa"/>
            <w:vAlign w:val="top"/>
          </w:tcPr>
          <w:p w14:paraId="485D55AB">
            <w:pPr>
              <w:pStyle w:val="7"/>
              <w:keepNext w:val="0"/>
              <w:keepLines w:val="0"/>
              <w:pageBreakBefore w:val="0"/>
              <w:wordWrap/>
              <w:overflowPunct/>
              <w:topLinePunct w:val="0"/>
              <w:bidi w:val="0"/>
              <w:spacing w:before="89" w:line="576" w:lineRule="exact"/>
              <w:ind w:left="268"/>
              <w:rPr>
                <w:sz w:val="20"/>
                <w:szCs w:val="20"/>
              </w:rPr>
            </w:pPr>
            <w:r>
              <w:rPr>
                <w:spacing w:val="2"/>
                <w:sz w:val="20"/>
                <w:szCs w:val="20"/>
              </w:rPr>
              <w:t>资金来源</w:t>
            </w:r>
          </w:p>
        </w:tc>
      </w:tr>
      <w:tr w14:paraId="23085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4" w:type="dxa"/>
            <w:vMerge w:val="continue"/>
            <w:tcBorders>
              <w:top w:val="nil"/>
            </w:tcBorders>
            <w:vAlign w:val="top"/>
          </w:tcPr>
          <w:p w14:paraId="66F9386F">
            <w:pPr>
              <w:keepNext w:val="0"/>
              <w:keepLines w:val="0"/>
              <w:pageBreakBefore w:val="0"/>
              <w:wordWrap/>
              <w:overflowPunct/>
              <w:topLinePunct w:val="0"/>
              <w:bidi w:val="0"/>
              <w:spacing w:line="576" w:lineRule="exact"/>
              <w:rPr>
                <w:rFonts w:ascii="Arial"/>
                <w:sz w:val="21"/>
              </w:rPr>
            </w:pPr>
          </w:p>
        </w:tc>
        <w:tc>
          <w:tcPr>
            <w:tcW w:w="1215" w:type="dxa"/>
            <w:vAlign w:val="top"/>
          </w:tcPr>
          <w:p w14:paraId="358438AB">
            <w:pPr>
              <w:keepNext w:val="0"/>
              <w:keepLines w:val="0"/>
              <w:pageBreakBefore w:val="0"/>
              <w:wordWrap/>
              <w:overflowPunct/>
              <w:topLinePunct w:val="0"/>
              <w:bidi w:val="0"/>
              <w:spacing w:line="576" w:lineRule="exact"/>
              <w:rPr>
                <w:rFonts w:ascii="Arial"/>
                <w:sz w:val="21"/>
              </w:rPr>
            </w:pPr>
          </w:p>
        </w:tc>
        <w:tc>
          <w:tcPr>
            <w:tcW w:w="1322" w:type="dxa"/>
            <w:vAlign w:val="top"/>
          </w:tcPr>
          <w:p w14:paraId="716DE0AC">
            <w:pPr>
              <w:keepNext w:val="0"/>
              <w:keepLines w:val="0"/>
              <w:pageBreakBefore w:val="0"/>
              <w:wordWrap/>
              <w:overflowPunct/>
              <w:topLinePunct w:val="0"/>
              <w:bidi w:val="0"/>
              <w:spacing w:line="576" w:lineRule="exact"/>
              <w:rPr>
                <w:rFonts w:ascii="Arial"/>
                <w:sz w:val="21"/>
              </w:rPr>
            </w:pPr>
          </w:p>
        </w:tc>
        <w:tc>
          <w:tcPr>
            <w:tcW w:w="889" w:type="dxa"/>
            <w:vAlign w:val="top"/>
          </w:tcPr>
          <w:p w14:paraId="5BAD7F56">
            <w:pPr>
              <w:keepNext w:val="0"/>
              <w:keepLines w:val="0"/>
              <w:pageBreakBefore w:val="0"/>
              <w:wordWrap/>
              <w:overflowPunct/>
              <w:topLinePunct w:val="0"/>
              <w:bidi w:val="0"/>
              <w:spacing w:line="576" w:lineRule="exact"/>
              <w:rPr>
                <w:rFonts w:ascii="Arial"/>
                <w:sz w:val="21"/>
              </w:rPr>
            </w:pPr>
          </w:p>
        </w:tc>
        <w:tc>
          <w:tcPr>
            <w:tcW w:w="1289" w:type="dxa"/>
            <w:vAlign w:val="top"/>
          </w:tcPr>
          <w:p w14:paraId="526C910D">
            <w:pPr>
              <w:keepNext w:val="0"/>
              <w:keepLines w:val="0"/>
              <w:pageBreakBefore w:val="0"/>
              <w:wordWrap/>
              <w:overflowPunct/>
              <w:topLinePunct w:val="0"/>
              <w:bidi w:val="0"/>
              <w:spacing w:line="576" w:lineRule="exact"/>
              <w:rPr>
                <w:rFonts w:ascii="Arial"/>
                <w:sz w:val="21"/>
              </w:rPr>
            </w:pPr>
          </w:p>
        </w:tc>
        <w:tc>
          <w:tcPr>
            <w:tcW w:w="919" w:type="dxa"/>
            <w:vAlign w:val="top"/>
          </w:tcPr>
          <w:p w14:paraId="7C048FDB">
            <w:pPr>
              <w:keepNext w:val="0"/>
              <w:keepLines w:val="0"/>
              <w:pageBreakBefore w:val="0"/>
              <w:wordWrap/>
              <w:overflowPunct/>
              <w:topLinePunct w:val="0"/>
              <w:bidi w:val="0"/>
              <w:spacing w:line="576" w:lineRule="exact"/>
              <w:rPr>
                <w:rFonts w:ascii="Arial"/>
                <w:sz w:val="21"/>
              </w:rPr>
            </w:pPr>
          </w:p>
        </w:tc>
        <w:tc>
          <w:tcPr>
            <w:tcW w:w="1069" w:type="dxa"/>
            <w:vAlign w:val="top"/>
          </w:tcPr>
          <w:p w14:paraId="1E334602">
            <w:pPr>
              <w:keepNext w:val="0"/>
              <w:keepLines w:val="0"/>
              <w:pageBreakBefore w:val="0"/>
              <w:wordWrap/>
              <w:overflowPunct/>
              <w:topLinePunct w:val="0"/>
              <w:bidi w:val="0"/>
              <w:spacing w:line="576" w:lineRule="exact"/>
              <w:rPr>
                <w:rFonts w:ascii="Arial"/>
                <w:sz w:val="21"/>
              </w:rPr>
            </w:pPr>
          </w:p>
        </w:tc>
        <w:tc>
          <w:tcPr>
            <w:tcW w:w="1249" w:type="dxa"/>
            <w:vAlign w:val="top"/>
          </w:tcPr>
          <w:p w14:paraId="4615D43A">
            <w:pPr>
              <w:keepNext w:val="0"/>
              <w:keepLines w:val="0"/>
              <w:pageBreakBefore w:val="0"/>
              <w:wordWrap/>
              <w:overflowPunct/>
              <w:topLinePunct w:val="0"/>
              <w:bidi w:val="0"/>
              <w:spacing w:line="576" w:lineRule="exact"/>
              <w:rPr>
                <w:rFonts w:ascii="Arial"/>
                <w:sz w:val="21"/>
              </w:rPr>
            </w:pPr>
          </w:p>
        </w:tc>
        <w:tc>
          <w:tcPr>
            <w:tcW w:w="1344" w:type="dxa"/>
            <w:vAlign w:val="top"/>
          </w:tcPr>
          <w:p w14:paraId="6BA2A8D2">
            <w:pPr>
              <w:keepNext w:val="0"/>
              <w:keepLines w:val="0"/>
              <w:pageBreakBefore w:val="0"/>
              <w:wordWrap/>
              <w:overflowPunct/>
              <w:topLinePunct w:val="0"/>
              <w:bidi w:val="0"/>
              <w:spacing w:line="576" w:lineRule="exact"/>
              <w:rPr>
                <w:rFonts w:ascii="Arial"/>
                <w:sz w:val="21"/>
              </w:rPr>
            </w:pPr>
          </w:p>
        </w:tc>
      </w:tr>
      <w:tr w14:paraId="2C5F2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04" w:type="dxa"/>
            <w:vMerge w:val="restart"/>
            <w:tcBorders>
              <w:bottom w:val="nil"/>
            </w:tcBorders>
            <w:vAlign w:val="top"/>
          </w:tcPr>
          <w:p w14:paraId="7EB88D78">
            <w:pPr>
              <w:pStyle w:val="7"/>
              <w:keepNext w:val="0"/>
              <w:keepLines w:val="0"/>
              <w:pageBreakBefore w:val="0"/>
              <w:wordWrap/>
              <w:overflowPunct/>
              <w:topLinePunct w:val="0"/>
              <w:bidi w:val="0"/>
              <w:spacing w:before="289" w:line="576" w:lineRule="exact"/>
              <w:ind w:left="244"/>
              <w:rPr>
                <w:sz w:val="20"/>
                <w:szCs w:val="20"/>
              </w:rPr>
            </w:pPr>
            <w:r>
              <w:rPr>
                <w:spacing w:val="3"/>
                <w:sz w:val="20"/>
                <w:szCs w:val="20"/>
              </w:rPr>
              <w:t>接受捐赠</w:t>
            </w:r>
          </w:p>
        </w:tc>
        <w:tc>
          <w:tcPr>
            <w:tcW w:w="1215" w:type="dxa"/>
            <w:vAlign w:val="top"/>
          </w:tcPr>
          <w:p w14:paraId="25C8D1CE">
            <w:pPr>
              <w:pStyle w:val="7"/>
              <w:keepNext w:val="0"/>
              <w:keepLines w:val="0"/>
              <w:pageBreakBefore w:val="0"/>
              <w:wordWrap/>
              <w:overflowPunct/>
              <w:topLinePunct w:val="0"/>
              <w:bidi w:val="0"/>
              <w:spacing w:before="99" w:line="576" w:lineRule="exact"/>
              <w:ind w:left="470"/>
              <w:rPr>
                <w:sz w:val="20"/>
                <w:szCs w:val="20"/>
              </w:rPr>
            </w:pPr>
            <w:r>
              <w:rPr>
                <w:spacing w:val="6"/>
                <w:sz w:val="20"/>
                <w:szCs w:val="20"/>
              </w:rPr>
              <w:t>类型</w:t>
            </w:r>
          </w:p>
        </w:tc>
        <w:tc>
          <w:tcPr>
            <w:tcW w:w="1322" w:type="dxa"/>
            <w:vAlign w:val="top"/>
          </w:tcPr>
          <w:p w14:paraId="4287FD47">
            <w:pPr>
              <w:pStyle w:val="7"/>
              <w:keepNext w:val="0"/>
              <w:keepLines w:val="0"/>
              <w:pageBreakBefore w:val="0"/>
              <w:wordWrap/>
              <w:overflowPunct/>
              <w:topLinePunct w:val="0"/>
              <w:bidi w:val="0"/>
              <w:spacing w:before="99" w:line="576" w:lineRule="exact"/>
              <w:ind w:left="382"/>
              <w:rPr>
                <w:sz w:val="20"/>
                <w:szCs w:val="20"/>
              </w:rPr>
            </w:pPr>
            <w:r>
              <w:rPr>
                <w:spacing w:val="4"/>
                <w:sz w:val="20"/>
                <w:szCs w:val="20"/>
              </w:rPr>
              <w:t>品牌</w:t>
            </w:r>
          </w:p>
        </w:tc>
        <w:tc>
          <w:tcPr>
            <w:tcW w:w="889" w:type="dxa"/>
            <w:vAlign w:val="top"/>
          </w:tcPr>
          <w:p w14:paraId="2D92856B">
            <w:pPr>
              <w:pStyle w:val="7"/>
              <w:keepNext w:val="0"/>
              <w:keepLines w:val="0"/>
              <w:pageBreakBefore w:val="0"/>
              <w:wordWrap/>
              <w:overflowPunct/>
              <w:topLinePunct w:val="0"/>
              <w:bidi w:val="0"/>
              <w:spacing w:before="100" w:line="576" w:lineRule="exact"/>
              <w:ind w:left="133"/>
              <w:rPr>
                <w:sz w:val="20"/>
                <w:szCs w:val="20"/>
              </w:rPr>
            </w:pPr>
            <w:r>
              <w:rPr>
                <w:spacing w:val="-2"/>
                <w:sz w:val="20"/>
                <w:szCs w:val="20"/>
              </w:rPr>
              <w:t>排气量</w:t>
            </w:r>
          </w:p>
        </w:tc>
        <w:tc>
          <w:tcPr>
            <w:tcW w:w="1289" w:type="dxa"/>
            <w:vAlign w:val="top"/>
          </w:tcPr>
          <w:p w14:paraId="2AA82C8B">
            <w:pPr>
              <w:pStyle w:val="7"/>
              <w:keepNext w:val="0"/>
              <w:keepLines w:val="0"/>
              <w:pageBreakBefore w:val="0"/>
              <w:wordWrap/>
              <w:overflowPunct/>
              <w:topLinePunct w:val="0"/>
              <w:bidi w:val="0"/>
              <w:spacing w:before="99" w:line="576" w:lineRule="exact"/>
              <w:ind w:left="425"/>
              <w:rPr>
                <w:sz w:val="20"/>
                <w:szCs w:val="20"/>
              </w:rPr>
            </w:pPr>
            <w:r>
              <w:rPr>
                <w:spacing w:val="-3"/>
                <w:sz w:val="20"/>
                <w:szCs w:val="20"/>
              </w:rPr>
              <w:t>数量</w:t>
            </w:r>
          </w:p>
        </w:tc>
        <w:tc>
          <w:tcPr>
            <w:tcW w:w="919" w:type="dxa"/>
            <w:vAlign w:val="top"/>
          </w:tcPr>
          <w:p w14:paraId="49375401">
            <w:pPr>
              <w:pStyle w:val="7"/>
              <w:keepNext w:val="0"/>
              <w:keepLines w:val="0"/>
              <w:pageBreakBefore w:val="0"/>
              <w:wordWrap/>
              <w:overflowPunct/>
              <w:topLinePunct w:val="0"/>
              <w:bidi w:val="0"/>
              <w:spacing w:before="97" w:line="576" w:lineRule="exact"/>
              <w:ind w:left="255"/>
              <w:rPr>
                <w:sz w:val="20"/>
                <w:szCs w:val="20"/>
              </w:rPr>
            </w:pPr>
            <w:r>
              <w:rPr>
                <w:spacing w:val="-3"/>
                <w:sz w:val="20"/>
                <w:szCs w:val="20"/>
              </w:rPr>
              <w:t>单价</w:t>
            </w:r>
          </w:p>
        </w:tc>
        <w:tc>
          <w:tcPr>
            <w:tcW w:w="1069" w:type="dxa"/>
            <w:vAlign w:val="top"/>
          </w:tcPr>
          <w:p w14:paraId="2B1E0EEA">
            <w:pPr>
              <w:pStyle w:val="7"/>
              <w:keepNext w:val="0"/>
              <w:keepLines w:val="0"/>
              <w:pageBreakBefore w:val="0"/>
              <w:wordWrap/>
              <w:overflowPunct/>
              <w:topLinePunct w:val="0"/>
              <w:bidi w:val="0"/>
              <w:spacing w:before="99" w:line="576" w:lineRule="exact"/>
              <w:ind w:left="127"/>
              <w:rPr>
                <w:sz w:val="20"/>
                <w:szCs w:val="20"/>
              </w:rPr>
            </w:pPr>
            <w:r>
              <w:rPr>
                <w:spacing w:val="-2"/>
                <w:sz w:val="20"/>
                <w:szCs w:val="20"/>
              </w:rPr>
              <w:t>合计金额</w:t>
            </w:r>
          </w:p>
        </w:tc>
        <w:tc>
          <w:tcPr>
            <w:tcW w:w="1249" w:type="dxa"/>
            <w:vAlign w:val="top"/>
          </w:tcPr>
          <w:p w14:paraId="24CD1441">
            <w:pPr>
              <w:pStyle w:val="7"/>
              <w:keepNext w:val="0"/>
              <w:keepLines w:val="0"/>
              <w:pageBreakBefore w:val="0"/>
              <w:wordWrap/>
              <w:overflowPunct/>
              <w:topLinePunct w:val="0"/>
              <w:bidi w:val="0"/>
              <w:spacing w:before="99" w:line="576" w:lineRule="exact"/>
              <w:ind w:left="17"/>
              <w:rPr>
                <w:sz w:val="20"/>
                <w:szCs w:val="20"/>
              </w:rPr>
            </w:pPr>
            <w:r>
              <w:rPr>
                <w:spacing w:val="-2"/>
                <w:sz w:val="20"/>
                <w:szCs w:val="20"/>
              </w:rPr>
              <w:t>现有编制情况</w:t>
            </w:r>
          </w:p>
        </w:tc>
        <w:tc>
          <w:tcPr>
            <w:tcW w:w="1344" w:type="dxa"/>
            <w:vAlign w:val="top"/>
          </w:tcPr>
          <w:p w14:paraId="7818DD84">
            <w:pPr>
              <w:pStyle w:val="7"/>
              <w:keepNext w:val="0"/>
              <w:keepLines w:val="0"/>
              <w:pageBreakBefore w:val="0"/>
              <w:wordWrap/>
              <w:overflowPunct/>
              <w:topLinePunct w:val="0"/>
              <w:bidi w:val="0"/>
              <w:spacing w:before="99" w:line="576" w:lineRule="exact"/>
              <w:ind w:left="268"/>
              <w:rPr>
                <w:sz w:val="20"/>
                <w:szCs w:val="20"/>
              </w:rPr>
            </w:pPr>
            <w:r>
              <w:rPr>
                <w:spacing w:val="-2"/>
                <w:sz w:val="20"/>
                <w:szCs w:val="20"/>
              </w:rPr>
              <w:t>车辆来源</w:t>
            </w:r>
          </w:p>
        </w:tc>
      </w:tr>
      <w:tr w14:paraId="0693A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304" w:type="dxa"/>
            <w:vMerge w:val="continue"/>
            <w:tcBorders>
              <w:top w:val="nil"/>
            </w:tcBorders>
            <w:vAlign w:val="top"/>
          </w:tcPr>
          <w:p w14:paraId="30F1D748">
            <w:pPr>
              <w:keepNext w:val="0"/>
              <w:keepLines w:val="0"/>
              <w:pageBreakBefore w:val="0"/>
              <w:wordWrap/>
              <w:overflowPunct/>
              <w:topLinePunct w:val="0"/>
              <w:bidi w:val="0"/>
              <w:spacing w:line="576" w:lineRule="exact"/>
              <w:rPr>
                <w:rFonts w:ascii="Arial"/>
                <w:sz w:val="21"/>
              </w:rPr>
            </w:pPr>
          </w:p>
        </w:tc>
        <w:tc>
          <w:tcPr>
            <w:tcW w:w="1215" w:type="dxa"/>
            <w:vAlign w:val="top"/>
          </w:tcPr>
          <w:p w14:paraId="1A094425">
            <w:pPr>
              <w:keepNext w:val="0"/>
              <w:keepLines w:val="0"/>
              <w:pageBreakBefore w:val="0"/>
              <w:wordWrap/>
              <w:overflowPunct/>
              <w:topLinePunct w:val="0"/>
              <w:bidi w:val="0"/>
              <w:spacing w:line="576" w:lineRule="exact"/>
              <w:rPr>
                <w:rFonts w:ascii="Arial"/>
                <w:sz w:val="21"/>
              </w:rPr>
            </w:pPr>
          </w:p>
        </w:tc>
        <w:tc>
          <w:tcPr>
            <w:tcW w:w="1322" w:type="dxa"/>
            <w:vAlign w:val="top"/>
          </w:tcPr>
          <w:p w14:paraId="74ABE526">
            <w:pPr>
              <w:keepNext w:val="0"/>
              <w:keepLines w:val="0"/>
              <w:pageBreakBefore w:val="0"/>
              <w:wordWrap/>
              <w:overflowPunct/>
              <w:topLinePunct w:val="0"/>
              <w:bidi w:val="0"/>
              <w:spacing w:line="576" w:lineRule="exact"/>
              <w:rPr>
                <w:rFonts w:ascii="Arial"/>
                <w:sz w:val="21"/>
              </w:rPr>
            </w:pPr>
          </w:p>
        </w:tc>
        <w:tc>
          <w:tcPr>
            <w:tcW w:w="889" w:type="dxa"/>
            <w:vAlign w:val="top"/>
          </w:tcPr>
          <w:p w14:paraId="0BC958F1">
            <w:pPr>
              <w:keepNext w:val="0"/>
              <w:keepLines w:val="0"/>
              <w:pageBreakBefore w:val="0"/>
              <w:wordWrap/>
              <w:overflowPunct/>
              <w:topLinePunct w:val="0"/>
              <w:bidi w:val="0"/>
              <w:spacing w:line="576" w:lineRule="exact"/>
              <w:rPr>
                <w:rFonts w:ascii="Arial"/>
                <w:sz w:val="21"/>
              </w:rPr>
            </w:pPr>
          </w:p>
        </w:tc>
        <w:tc>
          <w:tcPr>
            <w:tcW w:w="1289" w:type="dxa"/>
            <w:vAlign w:val="top"/>
          </w:tcPr>
          <w:p w14:paraId="48B01AAB">
            <w:pPr>
              <w:keepNext w:val="0"/>
              <w:keepLines w:val="0"/>
              <w:pageBreakBefore w:val="0"/>
              <w:wordWrap/>
              <w:overflowPunct/>
              <w:topLinePunct w:val="0"/>
              <w:bidi w:val="0"/>
              <w:spacing w:line="576" w:lineRule="exact"/>
              <w:rPr>
                <w:rFonts w:ascii="Arial"/>
                <w:sz w:val="21"/>
              </w:rPr>
            </w:pPr>
          </w:p>
        </w:tc>
        <w:tc>
          <w:tcPr>
            <w:tcW w:w="919" w:type="dxa"/>
            <w:vAlign w:val="top"/>
          </w:tcPr>
          <w:p w14:paraId="476BD851">
            <w:pPr>
              <w:keepNext w:val="0"/>
              <w:keepLines w:val="0"/>
              <w:pageBreakBefore w:val="0"/>
              <w:wordWrap/>
              <w:overflowPunct/>
              <w:topLinePunct w:val="0"/>
              <w:bidi w:val="0"/>
              <w:spacing w:line="576" w:lineRule="exact"/>
              <w:rPr>
                <w:rFonts w:ascii="Arial"/>
                <w:sz w:val="21"/>
              </w:rPr>
            </w:pPr>
          </w:p>
        </w:tc>
        <w:tc>
          <w:tcPr>
            <w:tcW w:w="1069" w:type="dxa"/>
            <w:vAlign w:val="top"/>
          </w:tcPr>
          <w:p w14:paraId="2025BA9F">
            <w:pPr>
              <w:keepNext w:val="0"/>
              <w:keepLines w:val="0"/>
              <w:pageBreakBefore w:val="0"/>
              <w:wordWrap/>
              <w:overflowPunct/>
              <w:topLinePunct w:val="0"/>
              <w:bidi w:val="0"/>
              <w:spacing w:line="576" w:lineRule="exact"/>
              <w:rPr>
                <w:rFonts w:ascii="Arial"/>
                <w:sz w:val="21"/>
              </w:rPr>
            </w:pPr>
          </w:p>
        </w:tc>
        <w:tc>
          <w:tcPr>
            <w:tcW w:w="1249" w:type="dxa"/>
            <w:vAlign w:val="top"/>
          </w:tcPr>
          <w:p w14:paraId="56C3FBDA">
            <w:pPr>
              <w:keepNext w:val="0"/>
              <w:keepLines w:val="0"/>
              <w:pageBreakBefore w:val="0"/>
              <w:wordWrap/>
              <w:overflowPunct/>
              <w:topLinePunct w:val="0"/>
              <w:bidi w:val="0"/>
              <w:spacing w:line="576" w:lineRule="exact"/>
              <w:rPr>
                <w:rFonts w:ascii="Arial"/>
                <w:sz w:val="21"/>
              </w:rPr>
            </w:pPr>
          </w:p>
        </w:tc>
        <w:tc>
          <w:tcPr>
            <w:tcW w:w="1344" w:type="dxa"/>
            <w:vAlign w:val="top"/>
          </w:tcPr>
          <w:p w14:paraId="2B724B16">
            <w:pPr>
              <w:keepNext w:val="0"/>
              <w:keepLines w:val="0"/>
              <w:pageBreakBefore w:val="0"/>
              <w:wordWrap/>
              <w:overflowPunct/>
              <w:topLinePunct w:val="0"/>
              <w:bidi w:val="0"/>
              <w:spacing w:line="576" w:lineRule="exact"/>
              <w:rPr>
                <w:rFonts w:ascii="Arial"/>
                <w:sz w:val="21"/>
              </w:rPr>
            </w:pPr>
          </w:p>
        </w:tc>
      </w:tr>
      <w:tr w14:paraId="28ABA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4" w:type="dxa"/>
            <w:vMerge w:val="restart"/>
            <w:tcBorders>
              <w:bottom w:val="nil"/>
            </w:tcBorders>
            <w:vAlign w:val="top"/>
          </w:tcPr>
          <w:p w14:paraId="4251D40A">
            <w:pPr>
              <w:keepNext w:val="0"/>
              <w:keepLines w:val="0"/>
              <w:pageBreakBefore w:val="0"/>
              <w:wordWrap/>
              <w:overflowPunct/>
              <w:topLinePunct w:val="0"/>
              <w:bidi w:val="0"/>
              <w:spacing w:line="576" w:lineRule="exact"/>
              <w:rPr>
                <w:rFonts w:ascii="Arial"/>
                <w:sz w:val="21"/>
              </w:rPr>
            </w:pPr>
          </w:p>
          <w:p w14:paraId="4D51DF4A">
            <w:pPr>
              <w:keepNext w:val="0"/>
              <w:keepLines w:val="0"/>
              <w:pageBreakBefore w:val="0"/>
              <w:wordWrap/>
              <w:overflowPunct/>
              <w:topLinePunct w:val="0"/>
              <w:bidi w:val="0"/>
              <w:spacing w:line="576" w:lineRule="exact"/>
              <w:rPr>
                <w:rFonts w:ascii="Arial"/>
                <w:sz w:val="21"/>
              </w:rPr>
            </w:pPr>
          </w:p>
          <w:p w14:paraId="4D8DB692">
            <w:pPr>
              <w:pStyle w:val="7"/>
              <w:keepNext w:val="0"/>
              <w:keepLines w:val="0"/>
              <w:pageBreakBefore w:val="0"/>
              <w:wordWrap/>
              <w:overflowPunct/>
              <w:topLinePunct w:val="0"/>
              <w:bidi w:val="0"/>
              <w:spacing w:before="65" w:line="576" w:lineRule="exact"/>
              <w:ind w:left="444"/>
              <w:rPr>
                <w:sz w:val="20"/>
                <w:szCs w:val="20"/>
              </w:rPr>
            </w:pPr>
            <w:r>
              <w:rPr>
                <w:spacing w:val="-2"/>
                <w:sz w:val="20"/>
                <w:szCs w:val="20"/>
              </w:rPr>
              <w:t>报废</w:t>
            </w:r>
          </w:p>
        </w:tc>
        <w:tc>
          <w:tcPr>
            <w:tcW w:w="2537" w:type="dxa"/>
            <w:gridSpan w:val="2"/>
            <w:vAlign w:val="top"/>
          </w:tcPr>
          <w:p w14:paraId="06143341">
            <w:pPr>
              <w:pStyle w:val="7"/>
              <w:keepNext w:val="0"/>
              <w:keepLines w:val="0"/>
              <w:pageBreakBefore w:val="0"/>
              <w:wordWrap/>
              <w:overflowPunct/>
              <w:topLinePunct w:val="0"/>
              <w:bidi w:val="0"/>
              <w:spacing w:before="100" w:line="576" w:lineRule="exact"/>
              <w:ind w:left="940"/>
              <w:rPr>
                <w:sz w:val="20"/>
                <w:szCs w:val="20"/>
              </w:rPr>
            </w:pPr>
            <w:r>
              <w:rPr>
                <w:spacing w:val="4"/>
                <w:sz w:val="20"/>
                <w:szCs w:val="20"/>
              </w:rPr>
              <w:t>车牌号</w:t>
            </w:r>
          </w:p>
        </w:tc>
        <w:tc>
          <w:tcPr>
            <w:tcW w:w="2178" w:type="dxa"/>
            <w:gridSpan w:val="2"/>
            <w:vAlign w:val="top"/>
          </w:tcPr>
          <w:p w14:paraId="2ECA8349">
            <w:pPr>
              <w:pStyle w:val="7"/>
              <w:keepNext w:val="0"/>
              <w:keepLines w:val="0"/>
              <w:pageBreakBefore w:val="0"/>
              <w:wordWrap/>
              <w:overflowPunct/>
              <w:topLinePunct w:val="0"/>
              <w:bidi w:val="0"/>
              <w:spacing w:before="100" w:line="576" w:lineRule="exact"/>
              <w:ind w:left="774"/>
              <w:rPr>
                <w:sz w:val="20"/>
                <w:szCs w:val="20"/>
              </w:rPr>
            </w:pPr>
            <w:r>
              <w:rPr>
                <w:spacing w:val="4"/>
                <w:sz w:val="20"/>
                <w:szCs w:val="20"/>
              </w:rPr>
              <w:t>车架号</w:t>
            </w:r>
          </w:p>
        </w:tc>
        <w:tc>
          <w:tcPr>
            <w:tcW w:w="1988" w:type="dxa"/>
            <w:gridSpan w:val="2"/>
            <w:vAlign w:val="top"/>
          </w:tcPr>
          <w:p w14:paraId="77E52C38">
            <w:pPr>
              <w:pStyle w:val="7"/>
              <w:keepNext w:val="0"/>
              <w:keepLines w:val="0"/>
              <w:pageBreakBefore w:val="0"/>
              <w:wordWrap/>
              <w:overflowPunct/>
              <w:topLinePunct w:val="0"/>
              <w:bidi w:val="0"/>
              <w:spacing w:before="99" w:line="576" w:lineRule="exact"/>
              <w:ind w:left="605"/>
              <w:rPr>
                <w:sz w:val="20"/>
                <w:szCs w:val="20"/>
              </w:rPr>
            </w:pPr>
            <w:r>
              <w:rPr>
                <w:spacing w:val="3"/>
                <w:sz w:val="20"/>
                <w:szCs w:val="20"/>
              </w:rPr>
              <w:t>发动机号</w:t>
            </w:r>
          </w:p>
        </w:tc>
        <w:tc>
          <w:tcPr>
            <w:tcW w:w="1249" w:type="dxa"/>
            <w:vAlign w:val="top"/>
          </w:tcPr>
          <w:p w14:paraId="2FB1D42C">
            <w:pPr>
              <w:pStyle w:val="7"/>
              <w:keepNext w:val="0"/>
              <w:keepLines w:val="0"/>
              <w:pageBreakBefore w:val="0"/>
              <w:wordWrap/>
              <w:overflowPunct/>
              <w:topLinePunct w:val="0"/>
              <w:bidi w:val="0"/>
              <w:spacing w:before="100" w:line="576" w:lineRule="exact"/>
              <w:ind w:left="217"/>
              <w:rPr>
                <w:sz w:val="20"/>
                <w:szCs w:val="20"/>
              </w:rPr>
            </w:pPr>
            <w:r>
              <w:rPr>
                <w:spacing w:val="4"/>
                <w:sz w:val="20"/>
                <w:szCs w:val="20"/>
              </w:rPr>
              <w:t>购置时间</w:t>
            </w:r>
          </w:p>
        </w:tc>
        <w:tc>
          <w:tcPr>
            <w:tcW w:w="1344" w:type="dxa"/>
            <w:vAlign w:val="top"/>
          </w:tcPr>
          <w:p w14:paraId="57854268">
            <w:pPr>
              <w:pStyle w:val="7"/>
              <w:keepNext w:val="0"/>
              <w:keepLines w:val="0"/>
              <w:pageBreakBefore w:val="0"/>
              <w:wordWrap/>
              <w:overflowPunct/>
              <w:topLinePunct w:val="0"/>
              <w:bidi w:val="0"/>
              <w:spacing w:before="100" w:line="576" w:lineRule="exact"/>
              <w:ind w:left="268"/>
              <w:rPr>
                <w:sz w:val="20"/>
                <w:szCs w:val="20"/>
              </w:rPr>
            </w:pPr>
            <w:r>
              <w:rPr>
                <w:spacing w:val="-3"/>
                <w:sz w:val="20"/>
                <w:szCs w:val="20"/>
              </w:rPr>
              <w:t>行驶里程</w:t>
            </w:r>
          </w:p>
        </w:tc>
      </w:tr>
      <w:tr w14:paraId="27B0F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04" w:type="dxa"/>
            <w:vMerge w:val="continue"/>
            <w:tcBorders>
              <w:top w:val="nil"/>
              <w:bottom w:val="nil"/>
            </w:tcBorders>
            <w:vAlign w:val="top"/>
          </w:tcPr>
          <w:p w14:paraId="5B9C02A2">
            <w:pPr>
              <w:keepNext w:val="0"/>
              <w:keepLines w:val="0"/>
              <w:pageBreakBefore w:val="0"/>
              <w:wordWrap/>
              <w:overflowPunct/>
              <w:topLinePunct w:val="0"/>
              <w:bidi w:val="0"/>
              <w:spacing w:line="576" w:lineRule="exact"/>
              <w:rPr>
                <w:rFonts w:ascii="Arial"/>
                <w:sz w:val="21"/>
              </w:rPr>
            </w:pPr>
          </w:p>
        </w:tc>
        <w:tc>
          <w:tcPr>
            <w:tcW w:w="2537" w:type="dxa"/>
            <w:gridSpan w:val="2"/>
            <w:vAlign w:val="top"/>
          </w:tcPr>
          <w:p w14:paraId="0533EAEE">
            <w:pPr>
              <w:keepNext w:val="0"/>
              <w:keepLines w:val="0"/>
              <w:pageBreakBefore w:val="0"/>
              <w:wordWrap/>
              <w:overflowPunct/>
              <w:topLinePunct w:val="0"/>
              <w:bidi w:val="0"/>
              <w:spacing w:line="576" w:lineRule="exact"/>
              <w:rPr>
                <w:rFonts w:ascii="Arial"/>
                <w:sz w:val="21"/>
              </w:rPr>
            </w:pPr>
          </w:p>
        </w:tc>
        <w:tc>
          <w:tcPr>
            <w:tcW w:w="2178" w:type="dxa"/>
            <w:gridSpan w:val="2"/>
            <w:vAlign w:val="top"/>
          </w:tcPr>
          <w:p w14:paraId="236BEA09">
            <w:pPr>
              <w:keepNext w:val="0"/>
              <w:keepLines w:val="0"/>
              <w:pageBreakBefore w:val="0"/>
              <w:wordWrap/>
              <w:overflowPunct/>
              <w:topLinePunct w:val="0"/>
              <w:bidi w:val="0"/>
              <w:spacing w:line="576" w:lineRule="exact"/>
              <w:rPr>
                <w:rFonts w:ascii="Arial"/>
                <w:sz w:val="21"/>
              </w:rPr>
            </w:pPr>
          </w:p>
        </w:tc>
        <w:tc>
          <w:tcPr>
            <w:tcW w:w="1988" w:type="dxa"/>
            <w:gridSpan w:val="2"/>
            <w:vAlign w:val="top"/>
          </w:tcPr>
          <w:p w14:paraId="19CA86CC">
            <w:pPr>
              <w:keepNext w:val="0"/>
              <w:keepLines w:val="0"/>
              <w:pageBreakBefore w:val="0"/>
              <w:wordWrap/>
              <w:overflowPunct/>
              <w:topLinePunct w:val="0"/>
              <w:bidi w:val="0"/>
              <w:spacing w:line="576" w:lineRule="exact"/>
              <w:rPr>
                <w:rFonts w:ascii="Arial"/>
                <w:sz w:val="21"/>
              </w:rPr>
            </w:pPr>
          </w:p>
        </w:tc>
        <w:tc>
          <w:tcPr>
            <w:tcW w:w="1249" w:type="dxa"/>
            <w:vAlign w:val="top"/>
          </w:tcPr>
          <w:p w14:paraId="42E8EF39">
            <w:pPr>
              <w:keepNext w:val="0"/>
              <w:keepLines w:val="0"/>
              <w:pageBreakBefore w:val="0"/>
              <w:wordWrap/>
              <w:overflowPunct/>
              <w:topLinePunct w:val="0"/>
              <w:bidi w:val="0"/>
              <w:spacing w:line="576" w:lineRule="exact"/>
              <w:rPr>
                <w:rFonts w:ascii="Arial"/>
                <w:sz w:val="21"/>
              </w:rPr>
            </w:pPr>
          </w:p>
        </w:tc>
        <w:tc>
          <w:tcPr>
            <w:tcW w:w="1344" w:type="dxa"/>
            <w:vAlign w:val="top"/>
          </w:tcPr>
          <w:p w14:paraId="338EFC3F">
            <w:pPr>
              <w:keepNext w:val="0"/>
              <w:keepLines w:val="0"/>
              <w:pageBreakBefore w:val="0"/>
              <w:wordWrap/>
              <w:overflowPunct/>
              <w:topLinePunct w:val="0"/>
              <w:bidi w:val="0"/>
              <w:spacing w:line="576" w:lineRule="exact"/>
              <w:rPr>
                <w:rFonts w:ascii="Arial"/>
                <w:sz w:val="21"/>
              </w:rPr>
            </w:pPr>
          </w:p>
        </w:tc>
      </w:tr>
      <w:tr w14:paraId="5045D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04" w:type="dxa"/>
            <w:vMerge w:val="continue"/>
            <w:tcBorders>
              <w:top w:val="nil"/>
            </w:tcBorders>
            <w:vAlign w:val="top"/>
          </w:tcPr>
          <w:p w14:paraId="411A54C2">
            <w:pPr>
              <w:keepNext w:val="0"/>
              <w:keepLines w:val="0"/>
              <w:pageBreakBefore w:val="0"/>
              <w:wordWrap/>
              <w:overflowPunct/>
              <w:topLinePunct w:val="0"/>
              <w:bidi w:val="0"/>
              <w:spacing w:line="576" w:lineRule="exact"/>
              <w:rPr>
                <w:rFonts w:ascii="Arial"/>
                <w:sz w:val="21"/>
              </w:rPr>
            </w:pPr>
          </w:p>
        </w:tc>
        <w:tc>
          <w:tcPr>
            <w:tcW w:w="9296" w:type="dxa"/>
            <w:gridSpan w:val="8"/>
            <w:vAlign w:val="top"/>
          </w:tcPr>
          <w:p w14:paraId="36CF2A2B">
            <w:pPr>
              <w:pStyle w:val="7"/>
              <w:keepNext w:val="0"/>
              <w:keepLines w:val="0"/>
              <w:pageBreakBefore w:val="0"/>
              <w:wordWrap/>
              <w:overflowPunct/>
              <w:topLinePunct w:val="0"/>
              <w:bidi w:val="0"/>
              <w:spacing w:before="10" w:line="576" w:lineRule="exact"/>
              <w:rPr>
                <w:sz w:val="20"/>
                <w:szCs w:val="20"/>
              </w:rPr>
            </w:pPr>
            <w:r>
              <w:rPr>
                <w:sz w:val="20"/>
                <w:szCs w:val="20"/>
              </w:rPr>
              <w:t>报废原由：</w:t>
            </w:r>
          </w:p>
        </w:tc>
      </w:tr>
      <w:tr w14:paraId="7AEF4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4" w:type="dxa"/>
            <w:vMerge w:val="restart"/>
            <w:tcBorders>
              <w:bottom w:val="nil"/>
            </w:tcBorders>
            <w:vAlign w:val="top"/>
          </w:tcPr>
          <w:p w14:paraId="389EE5D3">
            <w:pPr>
              <w:keepNext w:val="0"/>
              <w:keepLines w:val="0"/>
              <w:pageBreakBefore w:val="0"/>
              <w:wordWrap/>
              <w:overflowPunct/>
              <w:topLinePunct w:val="0"/>
              <w:bidi w:val="0"/>
              <w:spacing w:line="576" w:lineRule="exact"/>
              <w:rPr>
                <w:rFonts w:ascii="Arial"/>
                <w:sz w:val="21"/>
              </w:rPr>
            </w:pPr>
          </w:p>
          <w:p w14:paraId="5BEDDD47">
            <w:pPr>
              <w:keepNext w:val="0"/>
              <w:keepLines w:val="0"/>
              <w:pageBreakBefore w:val="0"/>
              <w:wordWrap/>
              <w:overflowPunct/>
              <w:topLinePunct w:val="0"/>
              <w:bidi w:val="0"/>
              <w:spacing w:line="576" w:lineRule="exact"/>
              <w:rPr>
                <w:rFonts w:ascii="Arial"/>
                <w:sz w:val="21"/>
              </w:rPr>
            </w:pPr>
          </w:p>
          <w:p w14:paraId="7F65E104">
            <w:pPr>
              <w:pStyle w:val="7"/>
              <w:keepNext w:val="0"/>
              <w:keepLines w:val="0"/>
              <w:pageBreakBefore w:val="0"/>
              <w:wordWrap/>
              <w:overflowPunct/>
              <w:topLinePunct w:val="0"/>
              <w:bidi w:val="0"/>
              <w:spacing w:before="65" w:line="576" w:lineRule="exact"/>
              <w:ind w:left="244"/>
              <w:rPr>
                <w:sz w:val="20"/>
                <w:szCs w:val="20"/>
              </w:rPr>
            </w:pPr>
            <w:r>
              <w:rPr>
                <w:spacing w:val="-2"/>
                <w:sz w:val="20"/>
                <w:szCs w:val="20"/>
              </w:rPr>
              <w:t>变价出售</w:t>
            </w:r>
          </w:p>
        </w:tc>
        <w:tc>
          <w:tcPr>
            <w:tcW w:w="1215" w:type="dxa"/>
            <w:vAlign w:val="top"/>
          </w:tcPr>
          <w:p w14:paraId="251C5EBE">
            <w:pPr>
              <w:pStyle w:val="7"/>
              <w:keepNext w:val="0"/>
              <w:keepLines w:val="0"/>
              <w:pageBreakBefore w:val="0"/>
              <w:wordWrap/>
              <w:overflowPunct/>
              <w:topLinePunct w:val="0"/>
              <w:bidi w:val="0"/>
              <w:spacing w:before="81" w:line="576" w:lineRule="exact"/>
              <w:ind w:left="370"/>
              <w:rPr>
                <w:sz w:val="20"/>
                <w:szCs w:val="20"/>
              </w:rPr>
            </w:pPr>
            <w:r>
              <w:rPr>
                <w:spacing w:val="4"/>
                <w:sz w:val="20"/>
                <w:szCs w:val="20"/>
              </w:rPr>
              <w:t>车牌号</w:t>
            </w:r>
          </w:p>
        </w:tc>
        <w:tc>
          <w:tcPr>
            <w:tcW w:w="2211" w:type="dxa"/>
            <w:gridSpan w:val="2"/>
            <w:vAlign w:val="top"/>
          </w:tcPr>
          <w:p w14:paraId="195F30D8">
            <w:pPr>
              <w:pStyle w:val="7"/>
              <w:keepNext w:val="0"/>
              <w:keepLines w:val="0"/>
              <w:pageBreakBefore w:val="0"/>
              <w:wordWrap/>
              <w:overflowPunct/>
              <w:topLinePunct w:val="0"/>
              <w:bidi w:val="0"/>
              <w:spacing w:before="81" w:line="576" w:lineRule="exact"/>
              <w:ind w:left="742"/>
              <w:rPr>
                <w:sz w:val="20"/>
                <w:szCs w:val="20"/>
              </w:rPr>
            </w:pPr>
            <w:r>
              <w:rPr>
                <w:spacing w:val="4"/>
                <w:sz w:val="20"/>
                <w:szCs w:val="20"/>
              </w:rPr>
              <w:t>车架号</w:t>
            </w:r>
          </w:p>
        </w:tc>
        <w:tc>
          <w:tcPr>
            <w:tcW w:w="2208" w:type="dxa"/>
            <w:gridSpan w:val="2"/>
            <w:vAlign w:val="top"/>
          </w:tcPr>
          <w:p w14:paraId="00DAABF3">
            <w:pPr>
              <w:pStyle w:val="7"/>
              <w:keepNext w:val="0"/>
              <w:keepLines w:val="0"/>
              <w:pageBreakBefore w:val="0"/>
              <w:wordWrap/>
              <w:overflowPunct/>
              <w:topLinePunct w:val="0"/>
              <w:bidi w:val="0"/>
              <w:spacing w:before="79" w:line="576" w:lineRule="exact"/>
              <w:ind w:left="695"/>
              <w:rPr>
                <w:sz w:val="20"/>
                <w:szCs w:val="20"/>
              </w:rPr>
            </w:pPr>
            <w:r>
              <w:rPr>
                <w:spacing w:val="3"/>
                <w:sz w:val="20"/>
                <w:szCs w:val="20"/>
              </w:rPr>
              <w:t>发动机号</w:t>
            </w:r>
          </w:p>
        </w:tc>
        <w:tc>
          <w:tcPr>
            <w:tcW w:w="1069" w:type="dxa"/>
            <w:vAlign w:val="top"/>
          </w:tcPr>
          <w:p w14:paraId="05AD9236">
            <w:pPr>
              <w:pStyle w:val="7"/>
              <w:keepNext w:val="0"/>
              <w:keepLines w:val="0"/>
              <w:pageBreakBefore w:val="0"/>
              <w:wordWrap/>
              <w:overflowPunct/>
              <w:topLinePunct w:val="0"/>
              <w:bidi w:val="0"/>
              <w:spacing w:before="81" w:line="576" w:lineRule="exact"/>
              <w:ind w:left="127"/>
              <w:rPr>
                <w:sz w:val="20"/>
                <w:szCs w:val="20"/>
              </w:rPr>
            </w:pPr>
            <w:r>
              <w:rPr>
                <w:spacing w:val="4"/>
                <w:sz w:val="20"/>
                <w:szCs w:val="20"/>
              </w:rPr>
              <w:t>购置时间</w:t>
            </w:r>
          </w:p>
        </w:tc>
        <w:tc>
          <w:tcPr>
            <w:tcW w:w="1249" w:type="dxa"/>
            <w:vAlign w:val="top"/>
          </w:tcPr>
          <w:p w14:paraId="16B32E1B">
            <w:pPr>
              <w:pStyle w:val="7"/>
              <w:keepNext w:val="0"/>
              <w:keepLines w:val="0"/>
              <w:pageBreakBefore w:val="0"/>
              <w:wordWrap/>
              <w:overflowPunct/>
              <w:topLinePunct w:val="0"/>
              <w:bidi w:val="0"/>
              <w:spacing w:before="81" w:line="576" w:lineRule="exact"/>
              <w:ind w:left="217"/>
              <w:rPr>
                <w:sz w:val="20"/>
                <w:szCs w:val="20"/>
              </w:rPr>
            </w:pPr>
            <w:r>
              <w:rPr>
                <w:spacing w:val="-3"/>
                <w:sz w:val="20"/>
                <w:szCs w:val="20"/>
              </w:rPr>
              <w:t>行驶里程</w:t>
            </w:r>
          </w:p>
        </w:tc>
        <w:tc>
          <w:tcPr>
            <w:tcW w:w="1344" w:type="dxa"/>
            <w:vAlign w:val="top"/>
          </w:tcPr>
          <w:p w14:paraId="67A5183F">
            <w:pPr>
              <w:pStyle w:val="7"/>
              <w:keepNext w:val="0"/>
              <w:keepLines w:val="0"/>
              <w:pageBreakBefore w:val="0"/>
              <w:wordWrap/>
              <w:overflowPunct/>
              <w:topLinePunct w:val="0"/>
              <w:bidi w:val="0"/>
              <w:spacing w:before="79" w:line="576" w:lineRule="exact"/>
              <w:ind w:left="268"/>
              <w:rPr>
                <w:sz w:val="20"/>
                <w:szCs w:val="20"/>
              </w:rPr>
            </w:pPr>
            <w:r>
              <w:rPr>
                <w:spacing w:val="-2"/>
                <w:sz w:val="20"/>
                <w:szCs w:val="20"/>
              </w:rPr>
              <w:t>评估价值</w:t>
            </w:r>
          </w:p>
        </w:tc>
      </w:tr>
      <w:tr w14:paraId="344C3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04" w:type="dxa"/>
            <w:vMerge w:val="continue"/>
            <w:tcBorders>
              <w:top w:val="nil"/>
              <w:bottom w:val="nil"/>
            </w:tcBorders>
            <w:vAlign w:val="top"/>
          </w:tcPr>
          <w:p w14:paraId="0AFF952F">
            <w:pPr>
              <w:keepNext w:val="0"/>
              <w:keepLines w:val="0"/>
              <w:pageBreakBefore w:val="0"/>
              <w:wordWrap/>
              <w:overflowPunct/>
              <w:topLinePunct w:val="0"/>
              <w:bidi w:val="0"/>
              <w:spacing w:line="576" w:lineRule="exact"/>
              <w:rPr>
                <w:rFonts w:ascii="Arial"/>
                <w:sz w:val="21"/>
              </w:rPr>
            </w:pPr>
          </w:p>
        </w:tc>
        <w:tc>
          <w:tcPr>
            <w:tcW w:w="1215" w:type="dxa"/>
            <w:vAlign w:val="top"/>
          </w:tcPr>
          <w:p w14:paraId="3CF7948E">
            <w:pPr>
              <w:keepNext w:val="0"/>
              <w:keepLines w:val="0"/>
              <w:pageBreakBefore w:val="0"/>
              <w:wordWrap/>
              <w:overflowPunct/>
              <w:topLinePunct w:val="0"/>
              <w:bidi w:val="0"/>
              <w:spacing w:line="576" w:lineRule="exact"/>
              <w:rPr>
                <w:rFonts w:ascii="Arial"/>
                <w:sz w:val="21"/>
              </w:rPr>
            </w:pPr>
          </w:p>
        </w:tc>
        <w:tc>
          <w:tcPr>
            <w:tcW w:w="2211" w:type="dxa"/>
            <w:gridSpan w:val="2"/>
            <w:vAlign w:val="top"/>
          </w:tcPr>
          <w:p w14:paraId="0BCAF697">
            <w:pPr>
              <w:keepNext w:val="0"/>
              <w:keepLines w:val="0"/>
              <w:pageBreakBefore w:val="0"/>
              <w:wordWrap/>
              <w:overflowPunct/>
              <w:topLinePunct w:val="0"/>
              <w:bidi w:val="0"/>
              <w:spacing w:line="576" w:lineRule="exact"/>
              <w:rPr>
                <w:rFonts w:ascii="Arial"/>
                <w:sz w:val="21"/>
              </w:rPr>
            </w:pPr>
          </w:p>
        </w:tc>
        <w:tc>
          <w:tcPr>
            <w:tcW w:w="2208" w:type="dxa"/>
            <w:gridSpan w:val="2"/>
            <w:vAlign w:val="top"/>
          </w:tcPr>
          <w:p w14:paraId="2EC53841">
            <w:pPr>
              <w:keepNext w:val="0"/>
              <w:keepLines w:val="0"/>
              <w:pageBreakBefore w:val="0"/>
              <w:wordWrap/>
              <w:overflowPunct/>
              <w:topLinePunct w:val="0"/>
              <w:bidi w:val="0"/>
              <w:spacing w:line="576" w:lineRule="exact"/>
              <w:rPr>
                <w:rFonts w:ascii="Arial"/>
                <w:sz w:val="21"/>
              </w:rPr>
            </w:pPr>
          </w:p>
        </w:tc>
        <w:tc>
          <w:tcPr>
            <w:tcW w:w="1069" w:type="dxa"/>
            <w:vAlign w:val="top"/>
          </w:tcPr>
          <w:p w14:paraId="711E3D6B">
            <w:pPr>
              <w:keepNext w:val="0"/>
              <w:keepLines w:val="0"/>
              <w:pageBreakBefore w:val="0"/>
              <w:wordWrap/>
              <w:overflowPunct/>
              <w:topLinePunct w:val="0"/>
              <w:bidi w:val="0"/>
              <w:spacing w:line="576" w:lineRule="exact"/>
              <w:rPr>
                <w:rFonts w:ascii="Arial"/>
                <w:sz w:val="21"/>
              </w:rPr>
            </w:pPr>
          </w:p>
        </w:tc>
        <w:tc>
          <w:tcPr>
            <w:tcW w:w="1249" w:type="dxa"/>
            <w:vAlign w:val="top"/>
          </w:tcPr>
          <w:p w14:paraId="0C5E2DC7">
            <w:pPr>
              <w:keepNext w:val="0"/>
              <w:keepLines w:val="0"/>
              <w:pageBreakBefore w:val="0"/>
              <w:wordWrap/>
              <w:overflowPunct/>
              <w:topLinePunct w:val="0"/>
              <w:bidi w:val="0"/>
              <w:spacing w:line="576" w:lineRule="exact"/>
              <w:rPr>
                <w:rFonts w:ascii="Arial"/>
                <w:sz w:val="21"/>
              </w:rPr>
            </w:pPr>
          </w:p>
        </w:tc>
        <w:tc>
          <w:tcPr>
            <w:tcW w:w="1344" w:type="dxa"/>
            <w:vAlign w:val="top"/>
          </w:tcPr>
          <w:p w14:paraId="0DECE0B2">
            <w:pPr>
              <w:keepNext w:val="0"/>
              <w:keepLines w:val="0"/>
              <w:pageBreakBefore w:val="0"/>
              <w:wordWrap/>
              <w:overflowPunct/>
              <w:topLinePunct w:val="0"/>
              <w:bidi w:val="0"/>
              <w:spacing w:line="576" w:lineRule="exact"/>
              <w:rPr>
                <w:rFonts w:ascii="Arial"/>
                <w:sz w:val="21"/>
              </w:rPr>
            </w:pPr>
          </w:p>
        </w:tc>
      </w:tr>
      <w:tr w14:paraId="4E22E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304" w:type="dxa"/>
            <w:vMerge w:val="continue"/>
            <w:tcBorders>
              <w:top w:val="nil"/>
            </w:tcBorders>
            <w:vAlign w:val="top"/>
          </w:tcPr>
          <w:p w14:paraId="0C542A1D">
            <w:pPr>
              <w:keepNext w:val="0"/>
              <w:keepLines w:val="0"/>
              <w:pageBreakBefore w:val="0"/>
              <w:wordWrap/>
              <w:overflowPunct/>
              <w:topLinePunct w:val="0"/>
              <w:bidi w:val="0"/>
              <w:spacing w:line="576" w:lineRule="exact"/>
              <w:rPr>
                <w:rFonts w:ascii="Arial"/>
                <w:sz w:val="21"/>
              </w:rPr>
            </w:pPr>
          </w:p>
        </w:tc>
        <w:tc>
          <w:tcPr>
            <w:tcW w:w="9296" w:type="dxa"/>
            <w:gridSpan w:val="8"/>
            <w:vAlign w:val="top"/>
          </w:tcPr>
          <w:p w14:paraId="1E2ECE77">
            <w:pPr>
              <w:pStyle w:val="7"/>
              <w:keepNext w:val="0"/>
              <w:keepLines w:val="0"/>
              <w:pageBreakBefore w:val="0"/>
              <w:wordWrap/>
              <w:overflowPunct/>
              <w:topLinePunct w:val="0"/>
              <w:bidi w:val="0"/>
              <w:spacing w:before="33" w:line="576" w:lineRule="exact"/>
              <w:rPr>
                <w:sz w:val="20"/>
                <w:szCs w:val="20"/>
              </w:rPr>
            </w:pPr>
            <w:r>
              <w:rPr>
                <w:sz w:val="20"/>
                <w:szCs w:val="20"/>
              </w:rPr>
              <w:t>出售原由：</w:t>
            </w:r>
          </w:p>
        </w:tc>
      </w:tr>
      <w:tr w14:paraId="22F90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trPr>
        <w:tc>
          <w:tcPr>
            <w:tcW w:w="1304" w:type="dxa"/>
            <w:vAlign w:val="top"/>
          </w:tcPr>
          <w:p w14:paraId="1A5C3031">
            <w:pPr>
              <w:keepNext w:val="0"/>
              <w:keepLines w:val="0"/>
              <w:pageBreakBefore w:val="0"/>
              <w:wordWrap/>
              <w:overflowPunct/>
              <w:topLinePunct w:val="0"/>
              <w:bidi w:val="0"/>
              <w:spacing w:line="576" w:lineRule="exact"/>
              <w:rPr>
                <w:rFonts w:ascii="Arial"/>
                <w:sz w:val="21"/>
              </w:rPr>
            </w:pPr>
          </w:p>
          <w:p w14:paraId="7799413D">
            <w:pPr>
              <w:keepNext w:val="0"/>
              <w:keepLines w:val="0"/>
              <w:pageBreakBefore w:val="0"/>
              <w:wordWrap/>
              <w:overflowPunct/>
              <w:topLinePunct w:val="0"/>
              <w:bidi w:val="0"/>
              <w:spacing w:line="576" w:lineRule="exact"/>
              <w:rPr>
                <w:rFonts w:ascii="Arial"/>
                <w:sz w:val="21"/>
              </w:rPr>
            </w:pPr>
          </w:p>
          <w:p w14:paraId="2EDBAB6E">
            <w:pPr>
              <w:keepNext w:val="0"/>
              <w:keepLines w:val="0"/>
              <w:pageBreakBefore w:val="0"/>
              <w:wordWrap/>
              <w:overflowPunct/>
              <w:topLinePunct w:val="0"/>
              <w:bidi w:val="0"/>
              <w:spacing w:line="576" w:lineRule="exact"/>
              <w:rPr>
                <w:rFonts w:ascii="Arial"/>
                <w:sz w:val="21"/>
              </w:rPr>
            </w:pPr>
          </w:p>
          <w:p w14:paraId="68550114">
            <w:pPr>
              <w:keepNext w:val="0"/>
              <w:keepLines w:val="0"/>
              <w:pageBreakBefore w:val="0"/>
              <w:wordWrap/>
              <w:overflowPunct/>
              <w:topLinePunct w:val="0"/>
              <w:bidi w:val="0"/>
              <w:spacing w:line="576" w:lineRule="exact"/>
              <w:rPr>
                <w:rFonts w:ascii="Arial"/>
                <w:sz w:val="21"/>
              </w:rPr>
            </w:pPr>
          </w:p>
          <w:p w14:paraId="32719028">
            <w:pPr>
              <w:pStyle w:val="7"/>
              <w:keepNext w:val="0"/>
              <w:keepLines w:val="0"/>
              <w:pageBreakBefore w:val="0"/>
              <w:wordWrap/>
              <w:overflowPunct/>
              <w:topLinePunct w:val="0"/>
              <w:bidi w:val="0"/>
              <w:spacing w:before="65" w:line="576" w:lineRule="exact"/>
              <w:ind w:left="44"/>
              <w:rPr>
                <w:sz w:val="20"/>
                <w:szCs w:val="20"/>
              </w:rPr>
            </w:pPr>
            <w:r>
              <w:rPr>
                <w:spacing w:val="1"/>
                <w:sz w:val="20"/>
                <w:szCs w:val="20"/>
              </w:rPr>
              <w:t>申报单位意见</w:t>
            </w:r>
          </w:p>
        </w:tc>
        <w:tc>
          <w:tcPr>
            <w:tcW w:w="9296" w:type="dxa"/>
            <w:gridSpan w:val="8"/>
            <w:vAlign w:val="top"/>
          </w:tcPr>
          <w:p w14:paraId="3D4B1E94">
            <w:pPr>
              <w:keepNext w:val="0"/>
              <w:keepLines w:val="0"/>
              <w:pageBreakBefore w:val="0"/>
              <w:wordWrap/>
              <w:overflowPunct/>
              <w:topLinePunct w:val="0"/>
              <w:bidi w:val="0"/>
              <w:spacing w:line="576" w:lineRule="exact"/>
              <w:rPr>
                <w:rFonts w:ascii="Arial"/>
                <w:sz w:val="21"/>
              </w:rPr>
            </w:pPr>
          </w:p>
          <w:p w14:paraId="6318C220">
            <w:pPr>
              <w:keepNext w:val="0"/>
              <w:keepLines w:val="0"/>
              <w:pageBreakBefore w:val="0"/>
              <w:wordWrap/>
              <w:overflowPunct/>
              <w:topLinePunct w:val="0"/>
              <w:bidi w:val="0"/>
              <w:spacing w:line="576" w:lineRule="exact"/>
              <w:rPr>
                <w:rFonts w:ascii="Arial"/>
                <w:sz w:val="21"/>
              </w:rPr>
            </w:pPr>
          </w:p>
          <w:p w14:paraId="7BFD3A53">
            <w:pPr>
              <w:keepNext w:val="0"/>
              <w:keepLines w:val="0"/>
              <w:pageBreakBefore w:val="0"/>
              <w:wordWrap/>
              <w:overflowPunct/>
              <w:topLinePunct w:val="0"/>
              <w:bidi w:val="0"/>
              <w:spacing w:line="576" w:lineRule="exact"/>
              <w:rPr>
                <w:rFonts w:ascii="Arial"/>
                <w:sz w:val="21"/>
              </w:rPr>
            </w:pPr>
          </w:p>
          <w:p w14:paraId="2A9D5428">
            <w:pPr>
              <w:keepNext w:val="0"/>
              <w:keepLines w:val="0"/>
              <w:pageBreakBefore w:val="0"/>
              <w:wordWrap/>
              <w:overflowPunct/>
              <w:topLinePunct w:val="0"/>
              <w:bidi w:val="0"/>
              <w:spacing w:line="576" w:lineRule="exact"/>
              <w:rPr>
                <w:rFonts w:ascii="Arial"/>
                <w:sz w:val="21"/>
              </w:rPr>
            </w:pPr>
          </w:p>
          <w:p w14:paraId="738400B8">
            <w:pPr>
              <w:keepNext w:val="0"/>
              <w:keepLines w:val="0"/>
              <w:pageBreakBefore w:val="0"/>
              <w:wordWrap/>
              <w:overflowPunct/>
              <w:topLinePunct w:val="0"/>
              <w:bidi w:val="0"/>
              <w:spacing w:line="576" w:lineRule="exact"/>
              <w:rPr>
                <w:rFonts w:ascii="Arial"/>
                <w:sz w:val="21"/>
              </w:rPr>
            </w:pPr>
          </w:p>
          <w:p w14:paraId="209D2448">
            <w:pPr>
              <w:keepNext w:val="0"/>
              <w:keepLines w:val="0"/>
              <w:pageBreakBefore w:val="0"/>
              <w:wordWrap/>
              <w:overflowPunct/>
              <w:topLinePunct w:val="0"/>
              <w:bidi w:val="0"/>
              <w:spacing w:line="576" w:lineRule="exact"/>
              <w:rPr>
                <w:rFonts w:ascii="Arial"/>
                <w:sz w:val="21"/>
              </w:rPr>
            </w:pPr>
          </w:p>
          <w:p w14:paraId="1B0E8137">
            <w:pPr>
              <w:keepNext w:val="0"/>
              <w:keepLines w:val="0"/>
              <w:pageBreakBefore w:val="0"/>
              <w:wordWrap/>
              <w:overflowPunct/>
              <w:topLinePunct w:val="0"/>
              <w:bidi w:val="0"/>
              <w:spacing w:line="576" w:lineRule="exact"/>
              <w:rPr>
                <w:rFonts w:ascii="Arial"/>
                <w:sz w:val="21"/>
              </w:rPr>
            </w:pPr>
          </w:p>
          <w:p w14:paraId="4D81437B">
            <w:pPr>
              <w:keepNext w:val="0"/>
              <w:keepLines w:val="0"/>
              <w:pageBreakBefore w:val="0"/>
              <w:wordWrap/>
              <w:overflowPunct/>
              <w:topLinePunct w:val="0"/>
              <w:bidi w:val="0"/>
              <w:spacing w:line="576" w:lineRule="exact"/>
              <w:rPr>
                <w:rFonts w:ascii="Arial"/>
                <w:sz w:val="21"/>
              </w:rPr>
            </w:pPr>
          </w:p>
          <w:p w14:paraId="4E38C38C">
            <w:pPr>
              <w:keepNext w:val="0"/>
              <w:keepLines w:val="0"/>
              <w:pageBreakBefore w:val="0"/>
              <w:wordWrap/>
              <w:overflowPunct/>
              <w:topLinePunct w:val="0"/>
              <w:bidi w:val="0"/>
              <w:spacing w:line="576" w:lineRule="exact"/>
              <w:rPr>
                <w:rFonts w:ascii="Arial"/>
                <w:sz w:val="21"/>
              </w:rPr>
            </w:pPr>
          </w:p>
          <w:p w14:paraId="1EDFCFEC">
            <w:pPr>
              <w:pStyle w:val="7"/>
              <w:keepNext w:val="0"/>
              <w:keepLines w:val="0"/>
              <w:pageBreakBefore w:val="0"/>
              <w:wordWrap/>
              <w:overflowPunct/>
              <w:topLinePunct w:val="0"/>
              <w:bidi w:val="0"/>
              <w:spacing w:before="65" w:line="576" w:lineRule="exact"/>
              <w:rPr>
                <w:sz w:val="20"/>
                <w:szCs w:val="20"/>
              </w:rPr>
            </w:pPr>
            <w:r>
              <w:rPr>
                <w:spacing w:val="1"/>
                <w:sz w:val="20"/>
                <w:szCs w:val="20"/>
              </w:rPr>
              <w:t>主要领导签字(盖章):</w:t>
            </w:r>
            <w:r>
              <w:rPr>
                <w:sz w:val="20"/>
                <w:szCs w:val="20"/>
              </w:rPr>
              <w:t xml:space="preserve">                           </w:t>
            </w:r>
            <w:r>
              <w:rPr>
                <w:spacing w:val="1"/>
                <w:sz w:val="20"/>
                <w:szCs w:val="20"/>
              </w:rPr>
              <w:t>年</w:t>
            </w:r>
            <w:r>
              <w:rPr>
                <w:spacing w:val="54"/>
                <w:sz w:val="20"/>
                <w:szCs w:val="20"/>
              </w:rPr>
              <w:t xml:space="preserve">  </w:t>
            </w:r>
            <w:r>
              <w:rPr>
                <w:spacing w:val="1"/>
                <w:sz w:val="20"/>
                <w:szCs w:val="20"/>
              </w:rPr>
              <w:t>月     日</w:t>
            </w:r>
          </w:p>
        </w:tc>
      </w:tr>
      <w:tr w14:paraId="09A2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8" w:hRule="atLeast"/>
        </w:trPr>
        <w:tc>
          <w:tcPr>
            <w:tcW w:w="1304" w:type="dxa"/>
            <w:vAlign w:val="top"/>
          </w:tcPr>
          <w:p w14:paraId="358D08C5">
            <w:pPr>
              <w:keepNext w:val="0"/>
              <w:keepLines w:val="0"/>
              <w:pageBreakBefore w:val="0"/>
              <w:wordWrap/>
              <w:overflowPunct/>
              <w:topLinePunct w:val="0"/>
              <w:bidi w:val="0"/>
              <w:spacing w:line="576" w:lineRule="exact"/>
              <w:rPr>
                <w:rFonts w:ascii="Arial"/>
                <w:sz w:val="21"/>
              </w:rPr>
            </w:pPr>
          </w:p>
          <w:p w14:paraId="4EA4BA91">
            <w:pPr>
              <w:keepNext w:val="0"/>
              <w:keepLines w:val="0"/>
              <w:pageBreakBefore w:val="0"/>
              <w:wordWrap/>
              <w:overflowPunct/>
              <w:topLinePunct w:val="0"/>
              <w:bidi w:val="0"/>
              <w:spacing w:line="576" w:lineRule="exact"/>
              <w:rPr>
                <w:rFonts w:ascii="Arial"/>
                <w:sz w:val="21"/>
              </w:rPr>
            </w:pPr>
          </w:p>
          <w:p w14:paraId="7C528268">
            <w:pPr>
              <w:keepNext w:val="0"/>
              <w:keepLines w:val="0"/>
              <w:pageBreakBefore w:val="0"/>
              <w:wordWrap/>
              <w:overflowPunct/>
              <w:topLinePunct w:val="0"/>
              <w:bidi w:val="0"/>
              <w:spacing w:line="576" w:lineRule="exact"/>
              <w:rPr>
                <w:rFonts w:ascii="Arial"/>
                <w:sz w:val="21"/>
              </w:rPr>
            </w:pPr>
          </w:p>
          <w:p w14:paraId="5EAC9AC7">
            <w:pPr>
              <w:keepNext w:val="0"/>
              <w:keepLines w:val="0"/>
              <w:pageBreakBefore w:val="0"/>
              <w:wordWrap/>
              <w:overflowPunct/>
              <w:topLinePunct w:val="0"/>
              <w:bidi w:val="0"/>
              <w:spacing w:line="576" w:lineRule="exact"/>
              <w:rPr>
                <w:rFonts w:ascii="Arial"/>
                <w:sz w:val="21"/>
              </w:rPr>
            </w:pPr>
          </w:p>
          <w:p w14:paraId="7431D45A">
            <w:pPr>
              <w:pStyle w:val="7"/>
              <w:keepNext w:val="0"/>
              <w:keepLines w:val="0"/>
              <w:pageBreakBefore w:val="0"/>
              <w:wordWrap/>
              <w:overflowPunct/>
              <w:topLinePunct w:val="0"/>
              <w:bidi w:val="0"/>
              <w:spacing w:before="65" w:line="576" w:lineRule="exact"/>
              <w:jc w:val="center"/>
              <w:rPr>
                <w:sz w:val="20"/>
                <w:szCs w:val="20"/>
              </w:rPr>
            </w:pPr>
            <w:r>
              <w:rPr>
                <w:spacing w:val="-20"/>
                <w:sz w:val="20"/>
                <w:szCs w:val="20"/>
              </w:rPr>
              <w:t>国</w:t>
            </w:r>
            <w:r>
              <w:rPr>
                <w:spacing w:val="-19"/>
                <w:sz w:val="20"/>
                <w:szCs w:val="20"/>
              </w:rPr>
              <w:t>资委初审意</w:t>
            </w:r>
            <w:r>
              <w:rPr>
                <w:spacing w:val="-11"/>
                <w:sz w:val="20"/>
                <w:szCs w:val="20"/>
              </w:rPr>
              <w:t>见</w:t>
            </w:r>
          </w:p>
        </w:tc>
        <w:tc>
          <w:tcPr>
            <w:tcW w:w="9296" w:type="dxa"/>
            <w:gridSpan w:val="8"/>
            <w:vAlign w:val="top"/>
          </w:tcPr>
          <w:p w14:paraId="7AF561B8">
            <w:pPr>
              <w:keepNext w:val="0"/>
              <w:keepLines w:val="0"/>
              <w:pageBreakBefore w:val="0"/>
              <w:wordWrap/>
              <w:overflowPunct/>
              <w:topLinePunct w:val="0"/>
              <w:bidi w:val="0"/>
              <w:spacing w:line="576" w:lineRule="exact"/>
              <w:rPr>
                <w:rFonts w:ascii="Arial"/>
                <w:sz w:val="21"/>
              </w:rPr>
            </w:pPr>
          </w:p>
        </w:tc>
      </w:tr>
      <w:tr w14:paraId="31EC0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1304" w:type="dxa"/>
            <w:vAlign w:val="top"/>
          </w:tcPr>
          <w:p w14:paraId="1D9DD591">
            <w:pPr>
              <w:keepNext w:val="0"/>
              <w:keepLines w:val="0"/>
              <w:pageBreakBefore w:val="0"/>
              <w:wordWrap/>
              <w:overflowPunct/>
              <w:topLinePunct w:val="0"/>
              <w:bidi w:val="0"/>
              <w:spacing w:line="576" w:lineRule="exact"/>
              <w:rPr>
                <w:rFonts w:ascii="Arial"/>
                <w:sz w:val="21"/>
              </w:rPr>
            </w:pPr>
          </w:p>
          <w:p w14:paraId="2F61D19F">
            <w:pPr>
              <w:keepNext w:val="0"/>
              <w:keepLines w:val="0"/>
              <w:pageBreakBefore w:val="0"/>
              <w:wordWrap/>
              <w:overflowPunct/>
              <w:topLinePunct w:val="0"/>
              <w:bidi w:val="0"/>
              <w:spacing w:line="576" w:lineRule="exact"/>
              <w:rPr>
                <w:rFonts w:ascii="Arial"/>
                <w:sz w:val="21"/>
              </w:rPr>
            </w:pPr>
          </w:p>
          <w:p w14:paraId="4F705BC2">
            <w:pPr>
              <w:keepNext w:val="0"/>
              <w:keepLines w:val="0"/>
              <w:pageBreakBefore w:val="0"/>
              <w:wordWrap/>
              <w:overflowPunct/>
              <w:topLinePunct w:val="0"/>
              <w:bidi w:val="0"/>
              <w:spacing w:line="576" w:lineRule="exact"/>
              <w:rPr>
                <w:rFonts w:ascii="Arial"/>
                <w:sz w:val="21"/>
              </w:rPr>
            </w:pPr>
          </w:p>
          <w:p w14:paraId="7B2606D9">
            <w:pPr>
              <w:keepNext w:val="0"/>
              <w:keepLines w:val="0"/>
              <w:pageBreakBefore w:val="0"/>
              <w:wordWrap/>
              <w:overflowPunct/>
              <w:topLinePunct w:val="0"/>
              <w:bidi w:val="0"/>
              <w:spacing w:line="576" w:lineRule="exact"/>
              <w:rPr>
                <w:rFonts w:ascii="Arial"/>
                <w:sz w:val="21"/>
              </w:rPr>
            </w:pPr>
          </w:p>
          <w:p w14:paraId="0AC3D24C">
            <w:pPr>
              <w:pStyle w:val="7"/>
              <w:keepNext w:val="0"/>
              <w:keepLines w:val="0"/>
              <w:pageBreakBefore w:val="0"/>
              <w:wordWrap/>
              <w:overflowPunct/>
              <w:topLinePunct w:val="0"/>
              <w:bidi w:val="0"/>
              <w:spacing w:before="65" w:line="576" w:lineRule="exact"/>
              <w:jc w:val="center"/>
              <w:rPr>
                <w:sz w:val="20"/>
                <w:szCs w:val="20"/>
              </w:rPr>
            </w:pPr>
            <w:r>
              <w:rPr>
                <w:spacing w:val="-20"/>
                <w:sz w:val="20"/>
                <w:szCs w:val="20"/>
              </w:rPr>
              <w:t>国</w:t>
            </w:r>
            <w:r>
              <w:rPr>
                <w:spacing w:val="-19"/>
                <w:sz w:val="20"/>
                <w:szCs w:val="20"/>
              </w:rPr>
              <w:t>资委主任意</w:t>
            </w:r>
            <w:r>
              <w:rPr>
                <w:spacing w:val="-11"/>
                <w:sz w:val="20"/>
                <w:szCs w:val="20"/>
              </w:rPr>
              <w:t>见</w:t>
            </w:r>
          </w:p>
        </w:tc>
        <w:tc>
          <w:tcPr>
            <w:tcW w:w="9296" w:type="dxa"/>
            <w:gridSpan w:val="8"/>
            <w:vAlign w:val="top"/>
          </w:tcPr>
          <w:p w14:paraId="5BD25E07">
            <w:pPr>
              <w:keepNext w:val="0"/>
              <w:keepLines w:val="0"/>
              <w:pageBreakBefore w:val="0"/>
              <w:wordWrap/>
              <w:overflowPunct/>
              <w:topLinePunct w:val="0"/>
              <w:bidi w:val="0"/>
              <w:spacing w:line="576" w:lineRule="exact"/>
              <w:rPr>
                <w:rFonts w:ascii="Arial"/>
                <w:sz w:val="21"/>
              </w:rPr>
            </w:pPr>
          </w:p>
          <w:p w14:paraId="4F966B1F">
            <w:pPr>
              <w:keepNext w:val="0"/>
              <w:keepLines w:val="0"/>
              <w:pageBreakBefore w:val="0"/>
              <w:wordWrap/>
              <w:overflowPunct/>
              <w:topLinePunct w:val="0"/>
              <w:bidi w:val="0"/>
              <w:spacing w:line="576" w:lineRule="exact"/>
              <w:rPr>
                <w:rFonts w:ascii="Arial"/>
                <w:sz w:val="21"/>
              </w:rPr>
            </w:pPr>
          </w:p>
          <w:p w14:paraId="01FCB294">
            <w:pPr>
              <w:keepNext w:val="0"/>
              <w:keepLines w:val="0"/>
              <w:pageBreakBefore w:val="0"/>
              <w:wordWrap/>
              <w:overflowPunct/>
              <w:topLinePunct w:val="0"/>
              <w:bidi w:val="0"/>
              <w:spacing w:line="576" w:lineRule="exact"/>
              <w:rPr>
                <w:rFonts w:ascii="Arial"/>
                <w:sz w:val="21"/>
              </w:rPr>
            </w:pPr>
          </w:p>
          <w:p w14:paraId="4833E2E4">
            <w:pPr>
              <w:keepNext w:val="0"/>
              <w:keepLines w:val="0"/>
              <w:pageBreakBefore w:val="0"/>
              <w:wordWrap/>
              <w:overflowPunct/>
              <w:topLinePunct w:val="0"/>
              <w:bidi w:val="0"/>
              <w:spacing w:line="576" w:lineRule="exact"/>
              <w:rPr>
                <w:rFonts w:ascii="Arial"/>
                <w:sz w:val="21"/>
              </w:rPr>
            </w:pPr>
          </w:p>
          <w:p w14:paraId="0AA41881">
            <w:pPr>
              <w:keepNext w:val="0"/>
              <w:keepLines w:val="0"/>
              <w:pageBreakBefore w:val="0"/>
              <w:wordWrap/>
              <w:overflowPunct/>
              <w:topLinePunct w:val="0"/>
              <w:bidi w:val="0"/>
              <w:spacing w:line="576" w:lineRule="exact"/>
              <w:rPr>
                <w:rFonts w:ascii="Arial"/>
                <w:sz w:val="21"/>
              </w:rPr>
            </w:pPr>
          </w:p>
          <w:p w14:paraId="2738166E">
            <w:pPr>
              <w:keepNext w:val="0"/>
              <w:keepLines w:val="0"/>
              <w:pageBreakBefore w:val="0"/>
              <w:wordWrap/>
              <w:overflowPunct/>
              <w:topLinePunct w:val="0"/>
              <w:bidi w:val="0"/>
              <w:spacing w:line="576" w:lineRule="exact"/>
              <w:rPr>
                <w:rFonts w:ascii="Arial"/>
                <w:sz w:val="21"/>
              </w:rPr>
            </w:pPr>
          </w:p>
          <w:p w14:paraId="6BC96BD2">
            <w:pPr>
              <w:keepNext w:val="0"/>
              <w:keepLines w:val="0"/>
              <w:pageBreakBefore w:val="0"/>
              <w:wordWrap/>
              <w:overflowPunct/>
              <w:topLinePunct w:val="0"/>
              <w:bidi w:val="0"/>
              <w:spacing w:line="576" w:lineRule="exact"/>
              <w:rPr>
                <w:rFonts w:ascii="Arial"/>
                <w:sz w:val="21"/>
              </w:rPr>
            </w:pPr>
          </w:p>
          <w:p w14:paraId="40087D7A">
            <w:pPr>
              <w:keepNext w:val="0"/>
              <w:keepLines w:val="0"/>
              <w:pageBreakBefore w:val="0"/>
              <w:wordWrap/>
              <w:overflowPunct/>
              <w:topLinePunct w:val="0"/>
              <w:bidi w:val="0"/>
              <w:spacing w:line="576" w:lineRule="exact"/>
              <w:rPr>
                <w:rFonts w:ascii="Arial"/>
                <w:sz w:val="21"/>
              </w:rPr>
            </w:pPr>
          </w:p>
          <w:p w14:paraId="23239C50">
            <w:pPr>
              <w:keepNext w:val="0"/>
              <w:keepLines w:val="0"/>
              <w:pageBreakBefore w:val="0"/>
              <w:wordWrap/>
              <w:overflowPunct/>
              <w:topLinePunct w:val="0"/>
              <w:bidi w:val="0"/>
              <w:spacing w:line="576" w:lineRule="exact"/>
              <w:rPr>
                <w:rFonts w:ascii="Arial"/>
                <w:sz w:val="21"/>
              </w:rPr>
            </w:pPr>
          </w:p>
          <w:p w14:paraId="42C06BBD">
            <w:pPr>
              <w:pStyle w:val="7"/>
              <w:keepNext w:val="0"/>
              <w:keepLines w:val="0"/>
              <w:pageBreakBefore w:val="0"/>
              <w:wordWrap/>
              <w:overflowPunct/>
              <w:topLinePunct w:val="0"/>
              <w:bidi w:val="0"/>
              <w:spacing w:before="65" w:line="576" w:lineRule="exact"/>
              <w:ind w:left="3"/>
              <w:rPr>
                <w:sz w:val="20"/>
                <w:szCs w:val="20"/>
              </w:rPr>
            </w:pPr>
            <w:r>
              <w:rPr>
                <w:b/>
                <w:bCs/>
                <w:spacing w:val="-5"/>
                <w:sz w:val="20"/>
                <w:szCs w:val="20"/>
              </w:rPr>
              <w:t>主要领导签字(盖章)</w:t>
            </w:r>
            <w:r>
              <w:rPr>
                <w:spacing w:val="-5"/>
                <w:sz w:val="20"/>
                <w:szCs w:val="20"/>
              </w:rPr>
              <w:t>:</w:t>
            </w:r>
            <w:r>
              <w:rPr>
                <w:spacing w:val="3"/>
                <w:sz w:val="20"/>
                <w:szCs w:val="20"/>
              </w:rPr>
              <w:t xml:space="preserve">                           </w:t>
            </w:r>
            <w:r>
              <w:rPr>
                <w:spacing w:val="-5"/>
                <w:position w:val="1"/>
                <w:sz w:val="20"/>
                <w:szCs w:val="20"/>
              </w:rPr>
              <w:t>年    月</w:t>
            </w:r>
            <w:r>
              <w:rPr>
                <w:spacing w:val="10"/>
                <w:position w:val="1"/>
                <w:sz w:val="20"/>
                <w:szCs w:val="20"/>
              </w:rPr>
              <w:t xml:space="preserve">    </w:t>
            </w:r>
            <w:r>
              <w:rPr>
                <w:spacing w:val="-5"/>
                <w:position w:val="1"/>
                <w:sz w:val="20"/>
                <w:szCs w:val="20"/>
              </w:rPr>
              <w:t>日</w:t>
            </w:r>
          </w:p>
        </w:tc>
      </w:tr>
    </w:tbl>
    <w:p w14:paraId="43D6ED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6" w:lineRule="exact"/>
        <w:jc w:val="left"/>
        <w:textAlignment w:val="auto"/>
        <w:rPr>
          <w:rFonts w:hint="eastAsia" w:ascii="方正仿宋_GBK" w:hAnsi="方正仿宋_GBK" w:eastAsia="方正仿宋_GBK" w:cs="方正仿宋_GBK"/>
          <w:b w:val="0"/>
          <w:bCs w:val="0"/>
          <w:snapToGrid/>
          <w:kern w:val="2"/>
          <w:sz w:val="32"/>
          <w:szCs w:val="32"/>
          <w:lang w:val="en-US" w:eastAsia="zh-CN"/>
        </w:rPr>
      </w:pPr>
    </w:p>
    <w:sectPr>
      <w:footerReference r:id="rId5" w:type="default"/>
      <w:pgSz w:w="11910" w:h="16840"/>
      <w:pgMar w:top="1431" w:right="1439" w:bottom="1079" w:left="1599" w:header="0" w:footer="6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738E">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165F"/>
    <w:rsid w:val="060F2964"/>
    <w:rsid w:val="06BF6017"/>
    <w:rsid w:val="09930631"/>
    <w:rsid w:val="0A51342A"/>
    <w:rsid w:val="12BC78AF"/>
    <w:rsid w:val="12BF1C59"/>
    <w:rsid w:val="15405AE1"/>
    <w:rsid w:val="19962C07"/>
    <w:rsid w:val="1C307688"/>
    <w:rsid w:val="214F65F7"/>
    <w:rsid w:val="21C80B23"/>
    <w:rsid w:val="22B808BA"/>
    <w:rsid w:val="23B0564B"/>
    <w:rsid w:val="241E6082"/>
    <w:rsid w:val="27CB048A"/>
    <w:rsid w:val="2B8D216D"/>
    <w:rsid w:val="32163D42"/>
    <w:rsid w:val="388C6EF5"/>
    <w:rsid w:val="3AAA6406"/>
    <w:rsid w:val="3CBF015A"/>
    <w:rsid w:val="3F4F6143"/>
    <w:rsid w:val="3F9A21CA"/>
    <w:rsid w:val="408F7A85"/>
    <w:rsid w:val="4DBC3CE3"/>
    <w:rsid w:val="4F3E3259"/>
    <w:rsid w:val="5384717D"/>
    <w:rsid w:val="5B130E01"/>
    <w:rsid w:val="5B460DF6"/>
    <w:rsid w:val="64192071"/>
    <w:rsid w:val="66EF11A7"/>
    <w:rsid w:val="68E12B1C"/>
    <w:rsid w:val="69C62E3B"/>
    <w:rsid w:val="6D424226"/>
    <w:rsid w:val="71424CC3"/>
    <w:rsid w:val="76B07B1E"/>
    <w:rsid w:val="76D122B8"/>
    <w:rsid w:val="797849E6"/>
    <w:rsid w:val="7C5F1520"/>
    <w:rsid w:val="7D601823"/>
    <w:rsid w:val="7DA6120E"/>
    <w:rsid w:val="7F39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3790</Words>
  <Characters>3802</Characters>
  <Lines>0</Lines>
  <Paragraphs>0</Paragraphs>
  <TotalTime>86</TotalTime>
  <ScaleCrop>false</ScaleCrop>
  <LinksUpToDate>false</LinksUpToDate>
  <CharactersWithSpaces>3916</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2025-06-09T16:06:00Z</dcterms:created>
  <dc:creator>Administrator</dc:creator>
  <cp:lastModifiedBy>huawei</cp:lastModifiedBy>
  <cp:lastPrinted>2025-07-09T17:38:00Z</cp:lastPrinted>
  <dcterms:modified xsi:type="dcterms:W3CDTF">2025-11-07T11:17:24Z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05A27058E56C4E8794831BECBA04D0CB_12</vt:lpwstr>
  </property>
  <property fmtid="{D5CDD505-2E9C-101B-9397-08002B2CF9AE}" pid="4" name="KSOTemplateDocerSaveRecord">
    <vt:lpwstr>eyJoZGlkIjoiMWZjNzZmM2VjNGNjYTUzMTE0NDU3YzhiODg4NzQ5MmIifQ==</vt:lpwstr>
  </property>
</Properties>
</file>